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4EBE" w14:textId="77777777" w:rsidR="00E553D6" w:rsidRDefault="00E553D6" w:rsidP="006D095D">
      <w:pPr>
        <w:pStyle w:val="Title"/>
        <w:jc w:val="center"/>
      </w:pPr>
    </w:p>
    <w:p w14:paraId="55E0A411" w14:textId="77777777" w:rsidR="00E553D6" w:rsidRDefault="00E553D6" w:rsidP="006D095D">
      <w:pPr>
        <w:pStyle w:val="Title"/>
        <w:jc w:val="center"/>
      </w:pPr>
    </w:p>
    <w:p w14:paraId="3F25FE87" w14:textId="77777777" w:rsidR="00E553D6" w:rsidRDefault="00E553D6" w:rsidP="006D095D">
      <w:pPr>
        <w:pStyle w:val="Title"/>
        <w:jc w:val="center"/>
      </w:pPr>
    </w:p>
    <w:p w14:paraId="0126B18E" w14:textId="77777777" w:rsidR="00E553D6" w:rsidRDefault="00E553D6" w:rsidP="006D095D">
      <w:pPr>
        <w:pStyle w:val="Title"/>
        <w:jc w:val="center"/>
      </w:pPr>
    </w:p>
    <w:p w14:paraId="09415948" w14:textId="77777777" w:rsidR="00E553D6" w:rsidRDefault="00E553D6" w:rsidP="006D095D">
      <w:pPr>
        <w:pStyle w:val="Title"/>
        <w:jc w:val="center"/>
      </w:pPr>
    </w:p>
    <w:p w14:paraId="3270E65A" w14:textId="77777777" w:rsidR="00E553D6" w:rsidRDefault="00E553D6" w:rsidP="006D095D">
      <w:pPr>
        <w:pStyle w:val="Title"/>
        <w:jc w:val="center"/>
      </w:pPr>
    </w:p>
    <w:p w14:paraId="0DB1DC7C" w14:textId="4C213EBE" w:rsidR="004E40AA" w:rsidRDefault="007E57EA" w:rsidP="006D095D">
      <w:pPr>
        <w:pStyle w:val="Title"/>
        <w:jc w:val="center"/>
      </w:pPr>
      <w:r>
        <w:t>B</w:t>
      </w:r>
      <w:r w:rsidR="004E40AA" w:rsidRPr="00251A17">
        <w:t>OARD RECRUITMENT PACK</w:t>
      </w:r>
    </w:p>
    <w:p w14:paraId="7C07C48F" w14:textId="03434602" w:rsidR="007E57EA" w:rsidRDefault="007E57EA" w:rsidP="007E57EA">
      <w:pPr>
        <w:pStyle w:val="Subtitle"/>
        <w:jc w:val="center"/>
      </w:pPr>
      <w:r w:rsidRPr="007E57EA">
        <w:t>Kent and Medway Active Partnership</w:t>
      </w:r>
    </w:p>
    <w:p w14:paraId="46E16237" w14:textId="4F81A742" w:rsidR="003273D4" w:rsidRDefault="003273D4" w:rsidP="003273D4"/>
    <w:p w14:paraId="3BFA6033" w14:textId="357E8739" w:rsidR="003273D4" w:rsidRPr="003273D4" w:rsidRDefault="003273D4" w:rsidP="003273D4">
      <w:pPr>
        <w:jc w:val="center"/>
      </w:pPr>
      <w:r>
        <w:rPr>
          <w:noProof/>
        </w:rPr>
        <w:drawing>
          <wp:inline distT="0" distB="0" distL="0" distR="0" wp14:anchorId="521667FA" wp14:editId="590D29F4">
            <wp:extent cx="3076575" cy="1143855"/>
            <wp:effectExtent l="0" t="0" r="0" b="0"/>
            <wp:docPr id="4" name="Picture 4" descr="Kent S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Kent Sport logo"/>
                    <pic:cNvPicPr/>
                  </pic:nvPicPr>
                  <pic:blipFill>
                    <a:blip r:embed="rId11"/>
                    <a:stretch>
                      <a:fillRect/>
                    </a:stretch>
                  </pic:blipFill>
                  <pic:spPr>
                    <a:xfrm>
                      <a:off x="0" y="0"/>
                      <a:ext cx="3099638" cy="1152430"/>
                    </a:xfrm>
                    <a:prstGeom prst="rect">
                      <a:avLst/>
                    </a:prstGeom>
                  </pic:spPr>
                </pic:pic>
              </a:graphicData>
            </a:graphic>
          </wp:inline>
        </w:drawing>
      </w:r>
    </w:p>
    <w:p w14:paraId="7B642DDA" w14:textId="77777777" w:rsidR="004E40AA" w:rsidRPr="00251A17" w:rsidRDefault="004E40AA" w:rsidP="00F95B48">
      <w:pPr>
        <w:jc w:val="both"/>
        <w:rPr>
          <w:rFonts w:cstheme="minorHAnsi"/>
          <w:b/>
          <w:sz w:val="32"/>
          <w:szCs w:val="32"/>
        </w:rPr>
      </w:pPr>
    </w:p>
    <w:p w14:paraId="4D3FF5DC" w14:textId="77777777" w:rsidR="004E40AA" w:rsidRPr="00251A17" w:rsidRDefault="004E40AA" w:rsidP="00F95B48">
      <w:pPr>
        <w:jc w:val="both"/>
        <w:rPr>
          <w:rFonts w:cstheme="minorHAnsi"/>
          <w:b/>
          <w:sz w:val="32"/>
          <w:szCs w:val="32"/>
        </w:rPr>
      </w:pPr>
    </w:p>
    <w:p w14:paraId="29C7E7E4" w14:textId="77777777" w:rsidR="004E40AA" w:rsidRPr="00251A17" w:rsidRDefault="004E40AA" w:rsidP="00F95B48">
      <w:pPr>
        <w:jc w:val="both"/>
        <w:rPr>
          <w:rFonts w:cstheme="minorHAnsi"/>
          <w:b/>
          <w:sz w:val="32"/>
          <w:szCs w:val="32"/>
        </w:rPr>
      </w:pPr>
    </w:p>
    <w:p w14:paraId="7517F00A" w14:textId="77777777" w:rsidR="004E40AA" w:rsidRPr="00251A17" w:rsidRDefault="004E40AA" w:rsidP="00F95B48">
      <w:pPr>
        <w:jc w:val="both"/>
        <w:rPr>
          <w:rFonts w:cstheme="minorHAnsi"/>
          <w:b/>
          <w:sz w:val="32"/>
          <w:szCs w:val="32"/>
        </w:rPr>
      </w:pPr>
    </w:p>
    <w:p w14:paraId="3260A426" w14:textId="77777777" w:rsidR="004E40AA" w:rsidRPr="00251A17" w:rsidRDefault="004E40AA" w:rsidP="00F95B48">
      <w:pPr>
        <w:jc w:val="both"/>
        <w:rPr>
          <w:rFonts w:cstheme="minorHAnsi"/>
          <w:b/>
          <w:sz w:val="32"/>
          <w:szCs w:val="32"/>
        </w:rPr>
      </w:pPr>
    </w:p>
    <w:p w14:paraId="40860AAA" w14:textId="77777777" w:rsidR="004E40AA" w:rsidRPr="00251A17" w:rsidRDefault="004E40AA" w:rsidP="00F95B48">
      <w:pPr>
        <w:jc w:val="both"/>
        <w:rPr>
          <w:rFonts w:cstheme="minorHAnsi"/>
          <w:b/>
          <w:sz w:val="32"/>
          <w:szCs w:val="32"/>
        </w:rPr>
      </w:pPr>
    </w:p>
    <w:p w14:paraId="7153F2D2" w14:textId="77777777" w:rsidR="0077251F" w:rsidRPr="00251A17" w:rsidRDefault="0077251F" w:rsidP="00F95B48">
      <w:pPr>
        <w:jc w:val="both"/>
        <w:rPr>
          <w:rFonts w:cstheme="minorHAnsi"/>
          <w:b/>
          <w:sz w:val="32"/>
          <w:szCs w:val="32"/>
        </w:rPr>
      </w:pPr>
    </w:p>
    <w:p w14:paraId="3C97650A" w14:textId="77777777" w:rsidR="004E40AA" w:rsidRPr="00251A17" w:rsidRDefault="004E40AA" w:rsidP="00F95B48">
      <w:pPr>
        <w:jc w:val="both"/>
        <w:rPr>
          <w:rFonts w:cstheme="minorHAnsi"/>
          <w:b/>
          <w:sz w:val="32"/>
          <w:szCs w:val="32"/>
        </w:rPr>
      </w:pPr>
    </w:p>
    <w:p w14:paraId="170C0920" w14:textId="77777777" w:rsidR="004E40AA" w:rsidRPr="00251A17" w:rsidRDefault="004E40AA" w:rsidP="00F95B48">
      <w:pPr>
        <w:jc w:val="both"/>
        <w:rPr>
          <w:rFonts w:cstheme="minorHAnsi"/>
          <w:b/>
          <w:sz w:val="32"/>
          <w:szCs w:val="32"/>
        </w:rPr>
      </w:pPr>
    </w:p>
    <w:p w14:paraId="43C6D7F5" w14:textId="15192F9B" w:rsidR="00664F35" w:rsidRPr="00251A17" w:rsidRDefault="00664F35" w:rsidP="00F95B48">
      <w:pPr>
        <w:jc w:val="both"/>
        <w:rPr>
          <w:rFonts w:cstheme="minorHAnsi"/>
          <w:color w:val="000000"/>
          <w:sz w:val="16"/>
          <w:szCs w:val="16"/>
        </w:rPr>
      </w:pPr>
      <w:r w:rsidRPr="00251A17">
        <w:rPr>
          <w:rFonts w:cstheme="minorHAnsi"/>
          <w:color w:val="000000"/>
          <w:sz w:val="16"/>
          <w:szCs w:val="16"/>
        </w:rPr>
        <w:tab/>
      </w:r>
      <w:r w:rsidRPr="00251A17">
        <w:rPr>
          <w:rFonts w:cstheme="minorHAnsi"/>
          <w:color w:val="000000"/>
          <w:sz w:val="16"/>
          <w:szCs w:val="16"/>
        </w:rPr>
        <w:tab/>
      </w:r>
      <w:r w:rsidRPr="00251A17">
        <w:rPr>
          <w:rFonts w:cstheme="minorHAnsi"/>
          <w:color w:val="000000"/>
          <w:sz w:val="16"/>
          <w:szCs w:val="16"/>
        </w:rPr>
        <w:tab/>
      </w:r>
      <w:r w:rsidRPr="00251A17">
        <w:rPr>
          <w:rFonts w:cstheme="minorHAnsi"/>
          <w:color w:val="000000"/>
          <w:sz w:val="16"/>
          <w:szCs w:val="16"/>
        </w:rPr>
        <w:tab/>
      </w:r>
      <w:r w:rsidRPr="00251A17">
        <w:rPr>
          <w:rFonts w:cstheme="minorHAnsi"/>
          <w:color w:val="000000"/>
          <w:sz w:val="16"/>
          <w:szCs w:val="16"/>
        </w:rPr>
        <w:tab/>
      </w:r>
      <w:r w:rsidRPr="00251A17">
        <w:rPr>
          <w:rFonts w:cstheme="minorHAnsi"/>
          <w:color w:val="000000"/>
          <w:sz w:val="16"/>
          <w:szCs w:val="16"/>
        </w:rPr>
        <w:tab/>
      </w:r>
      <w:r w:rsidRPr="00251A17">
        <w:rPr>
          <w:rFonts w:cstheme="minorHAnsi"/>
          <w:color w:val="000000"/>
          <w:sz w:val="16"/>
          <w:szCs w:val="16"/>
        </w:rPr>
        <w:tab/>
      </w:r>
      <w:r w:rsidRPr="00251A17">
        <w:rPr>
          <w:rFonts w:cstheme="minorHAnsi"/>
          <w:color w:val="000000"/>
          <w:sz w:val="16"/>
          <w:szCs w:val="16"/>
        </w:rPr>
        <w:tab/>
      </w:r>
      <w:r w:rsidRPr="00251A17">
        <w:rPr>
          <w:rFonts w:cstheme="minorHAnsi"/>
          <w:color w:val="000000"/>
          <w:sz w:val="16"/>
          <w:szCs w:val="16"/>
        </w:rPr>
        <w:tab/>
      </w:r>
      <w:r w:rsidRPr="00251A17">
        <w:rPr>
          <w:rFonts w:cstheme="minorHAnsi"/>
          <w:b/>
          <w:noProof/>
          <w:sz w:val="28"/>
          <w:szCs w:val="28"/>
        </w:rPr>
        <w:t xml:space="preserve">    </w:t>
      </w:r>
    </w:p>
    <w:sdt>
      <w:sdtPr>
        <w:rPr>
          <w:rFonts w:ascii="Arial" w:eastAsiaTheme="minorHAnsi" w:hAnsi="Arial" w:cstheme="minorBidi"/>
          <w:color w:val="auto"/>
          <w:sz w:val="24"/>
          <w:szCs w:val="22"/>
          <w:lang w:val="en-GB"/>
        </w:rPr>
        <w:id w:val="-1801990559"/>
        <w:docPartObj>
          <w:docPartGallery w:val="Table of Contents"/>
          <w:docPartUnique/>
        </w:docPartObj>
      </w:sdtPr>
      <w:sdtEndPr>
        <w:rPr>
          <w:b/>
          <w:bCs/>
          <w:noProof/>
        </w:rPr>
      </w:sdtEndPr>
      <w:sdtContent>
        <w:p w14:paraId="171D4358" w14:textId="6A794B57" w:rsidR="006904BC" w:rsidRPr="006904BC" w:rsidRDefault="006904BC">
          <w:pPr>
            <w:pStyle w:val="TOCHeading"/>
            <w:rPr>
              <w:rStyle w:val="Heading1Char"/>
              <w:color w:val="auto"/>
            </w:rPr>
          </w:pPr>
          <w:r w:rsidRPr="006904BC">
            <w:rPr>
              <w:rStyle w:val="Heading1Char"/>
              <w:color w:val="auto"/>
            </w:rPr>
            <w:t>Contents</w:t>
          </w:r>
        </w:p>
        <w:p w14:paraId="42F25329" w14:textId="138F3F08" w:rsidR="000B1B96" w:rsidRDefault="006904BC">
          <w:pPr>
            <w:pStyle w:val="TOC1"/>
            <w:tabs>
              <w:tab w:val="right" w:leader="dot" w:pos="9628"/>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76394789" w:history="1">
            <w:r w:rsidR="000B1B96" w:rsidRPr="00EC1373">
              <w:rPr>
                <w:rStyle w:val="Hyperlink"/>
                <w:noProof/>
              </w:rPr>
              <w:t>About the Kent and Medway Active Partnership</w:t>
            </w:r>
            <w:r w:rsidR="000B1B96">
              <w:rPr>
                <w:noProof/>
                <w:webHidden/>
              </w:rPr>
              <w:tab/>
            </w:r>
            <w:r w:rsidR="000B1B96">
              <w:rPr>
                <w:noProof/>
                <w:webHidden/>
              </w:rPr>
              <w:fldChar w:fldCharType="begin"/>
            </w:r>
            <w:r w:rsidR="000B1B96">
              <w:rPr>
                <w:noProof/>
                <w:webHidden/>
              </w:rPr>
              <w:instrText xml:space="preserve"> PAGEREF _Toc76394789 \h </w:instrText>
            </w:r>
            <w:r w:rsidR="000B1B96">
              <w:rPr>
                <w:noProof/>
                <w:webHidden/>
              </w:rPr>
            </w:r>
            <w:r w:rsidR="000B1B96">
              <w:rPr>
                <w:noProof/>
                <w:webHidden/>
              </w:rPr>
              <w:fldChar w:fldCharType="separate"/>
            </w:r>
            <w:r w:rsidR="000B1B96">
              <w:rPr>
                <w:noProof/>
                <w:webHidden/>
              </w:rPr>
              <w:t>3</w:t>
            </w:r>
            <w:r w:rsidR="000B1B96">
              <w:rPr>
                <w:noProof/>
                <w:webHidden/>
              </w:rPr>
              <w:fldChar w:fldCharType="end"/>
            </w:r>
          </w:hyperlink>
        </w:p>
        <w:p w14:paraId="656D1D31" w14:textId="65C9ABF7" w:rsidR="000B1B96" w:rsidRDefault="006950B9">
          <w:pPr>
            <w:pStyle w:val="TOC1"/>
            <w:tabs>
              <w:tab w:val="right" w:leader="dot" w:pos="9628"/>
            </w:tabs>
            <w:rPr>
              <w:rFonts w:asciiTheme="minorHAnsi" w:eastAsiaTheme="minorEastAsia" w:hAnsiTheme="minorHAnsi"/>
              <w:noProof/>
              <w:sz w:val="22"/>
              <w:lang w:eastAsia="en-GB"/>
            </w:rPr>
          </w:pPr>
          <w:hyperlink w:anchor="_Toc76394790" w:history="1">
            <w:r w:rsidR="000B1B96" w:rsidRPr="00EC1373">
              <w:rPr>
                <w:rStyle w:val="Hyperlink"/>
                <w:noProof/>
              </w:rPr>
              <w:t>Welcome Message from the Board Chair</w:t>
            </w:r>
            <w:r w:rsidR="000B1B96">
              <w:rPr>
                <w:noProof/>
                <w:webHidden/>
              </w:rPr>
              <w:tab/>
            </w:r>
            <w:r w:rsidR="000B1B96">
              <w:rPr>
                <w:noProof/>
                <w:webHidden/>
              </w:rPr>
              <w:fldChar w:fldCharType="begin"/>
            </w:r>
            <w:r w:rsidR="000B1B96">
              <w:rPr>
                <w:noProof/>
                <w:webHidden/>
              </w:rPr>
              <w:instrText xml:space="preserve"> PAGEREF _Toc76394790 \h </w:instrText>
            </w:r>
            <w:r w:rsidR="000B1B96">
              <w:rPr>
                <w:noProof/>
                <w:webHidden/>
              </w:rPr>
            </w:r>
            <w:r w:rsidR="000B1B96">
              <w:rPr>
                <w:noProof/>
                <w:webHidden/>
              </w:rPr>
              <w:fldChar w:fldCharType="separate"/>
            </w:r>
            <w:r w:rsidR="000B1B96">
              <w:rPr>
                <w:noProof/>
                <w:webHidden/>
              </w:rPr>
              <w:t>4</w:t>
            </w:r>
            <w:r w:rsidR="000B1B96">
              <w:rPr>
                <w:noProof/>
                <w:webHidden/>
              </w:rPr>
              <w:fldChar w:fldCharType="end"/>
            </w:r>
          </w:hyperlink>
        </w:p>
        <w:p w14:paraId="2605BDB7" w14:textId="6E654D6A" w:rsidR="000B1B96" w:rsidRDefault="006950B9">
          <w:pPr>
            <w:pStyle w:val="TOC1"/>
            <w:tabs>
              <w:tab w:val="right" w:leader="dot" w:pos="9628"/>
            </w:tabs>
            <w:rPr>
              <w:rFonts w:asciiTheme="minorHAnsi" w:eastAsiaTheme="minorEastAsia" w:hAnsiTheme="minorHAnsi"/>
              <w:noProof/>
              <w:sz w:val="22"/>
              <w:lang w:eastAsia="en-GB"/>
            </w:rPr>
          </w:pPr>
          <w:hyperlink w:anchor="_Toc76394791" w:history="1">
            <w:r w:rsidR="000B1B96" w:rsidRPr="00EC1373">
              <w:rPr>
                <w:rStyle w:val="Hyperlink"/>
                <w:noProof/>
              </w:rPr>
              <w:t>Introduction</w:t>
            </w:r>
            <w:r w:rsidR="000B1B96">
              <w:rPr>
                <w:noProof/>
                <w:webHidden/>
              </w:rPr>
              <w:tab/>
            </w:r>
            <w:r w:rsidR="000B1B96">
              <w:rPr>
                <w:noProof/>
                <w:webHidden/>
              </w:rPr>
              <w:fldChar w:fldCharType="begin"/>
            </w:r>
            <w:r w:rsidR="000B1B96">
              <w:rPr>
                <w:noProof/>
                <w:webHidden/>
              </w:rPr>
              <w:instrText xml:space="preserve"> PAGEREF _Toc76394791 \h </w:instrText>
            </w:r>
            <w:r w:rsidR="000B1B96">
              <w:rPr>
                <w:noProof/>
                <w:webHidden/>
              </w:rPr>
            </w:r>
            <w:r w:rsidR="000B1B96">
              <w:rPr>
                <w:noProof/>
                <w:webHidden/>
              </w:rPr>
              <w:fldChar w:fldCharType="separate"/>
            </w:r>
            <w:r w:rsidR="000B1B96">
              <w:rPr>
                <w:noProof/>
                <w:webHidden/>
              </w:rPr>
              <w:t>5</w:t>
            </w:r>
            <w:r w:rsidR="000B1B96">
              <w:rPr>
                <w:noProof/>
                <w:webHidden/>
              </w:rPr>
              <w:fldChar w:fldCharType="end"/>
            </w:r>
          </w:hyperlink>
        </w:p>
        <w:p w14:paraId="454BD1F3" w14:textId="39D5FF7B" w:rsidR="000B1B96" w:rsidRDefault="006950B9">
          <w:pPr>
            <w:pStyle w:val="TOC1"/>
            <w:tabs>
              <w:tab w:val="right" w:leader="dot" w:pos="9628"/>
            </w:tabs>
            <w:rPr>
              <w:rFonts w:asciiTheme="minorHAnsi" w:eastAsiaTheme="minorEastAsia" w:hAnsiTheme="minorHAnsi"/>
              <w:noProof/>
              <w:sz w:val="22"/>
              <w:lang w:eastAsia="en-GB"/>
            </w:rPr>
          </w:pPr>
          <w:hyperlink w:anchor="_Toc76394792" w:history="1">
            <w:r w:rsidR="000B1B96" w:rsidRPr="00EC1373">
              <w:rPr>
                <w:rStyle w:val="Hyperlink"/>
                <w:noProof/>
              </w:rPr>
              <w:t>How to apply</w:t>
            </w:r>
            <w:r w:rsidR="000B1B96">
              <w:rPr>
                <w:noProof/>
                <w:webHidden/>
              </w:rPr>
              <w:tab/>
            </w:r>
            <w:r w:rsidR="000B1B96">
              <w:rPr>
                <w:noProof/>
                <w:webHidden/>
              </w:rPr>
              <w:fldChar w:fldCharType="begin"/>
            </w:r>
            <w:r w:rsidR="000B1B96">
              <w:rPr>
                <w:noProof/>
                <w:webHidden/>
              </w:rPr>
              <w:instrText xml:space="preserve"> PAGEREF _Toc76394792 \h </w:instrText>
            </w:r>
            <w:r w:rsidR="000B1B96">
              <w:rPr>
                <w:noProof/>
                <w:webHidden/>
              </w:rPr>
            </w:r>
            <w:r w:rsidR="000B1B96">
              <w:rPr>
                <w:noProof/>
                <w:webHidden/>
              </w:rPr>
              <w:fldChar w:fldCharType="separate"/>
            </w:r>
            <w:r w:rsidR="000B1B96">
              <w:rPr>
                <w:noProof/>
                <w:webHidden/>
              </w:rPr>
              <w:t>5</w:t>
            </w:r>
            <w:r w:rsidR="000B1B96">
              <w:rPr>
                <w:noProof/>
                <w:webHidden/>
              </w:rPr>
              <w:fldChar w:fldCharType="end"/>
            </w:r>
          </w:hyperlink>
        </w:p>
        <w:p w14:paraId="08C22129" w14:textId="14A3A87F" w:rsidR="000B1B96" w:rsidRDefault="006950B9">
          <w:pPr>
            <w:pStyle w:val="TOC1"/>
            <w:tabs>
              <w:tab w:val="right" w:leader="dot" w:pos="9628"/>
            </w:tabs>
            <w:rPr>
              <w:rFonts w:asciiTheme="minorHAnsi" w:eastAsiaTheme="minorEastAsia" w:hAnsiTheme="minorHAnsi"/>
              <w:noProof/>
              <w:sz w:val="22"/>
              <w:lang w:eastAsia="en-GB"/>
            </w:rPr>
          </w:pPr>
          <w:hyperlink w:anchor="_Toc76394793" w:history="1">
            <w:r w:rsidR="000B1B96" w:rsidRPr="00EC1373">
              <w:rPr>
                <w:rStyle w:val="Hyperlink"/>
                <w:noProof/>
              </w:rPr>
              <w:t>Contact</w:t>
            </w:r>
            <w:r w:rsidR="000B1B96">
              <w:rPr>
                <w:noProof/>
                <w:webHidden/>
              </w:rPr>
              <w:tab/>
            </w:r>
            <w:r w:rsidR="000B1B96">
              <w:rPr>
                <w:noProof/>
                <w:webHidden/>
              </w:rPr>
              <w:fldChar w:fldCharType="begin"/>
            </w:r>
            <w:r w:rsidR="000B1B96">
              <w:rPr>
                <w:noProof/>
                <w:webHidden/>
              </w:rPr>
              <w:instrText xml:space="preserve"> PAGEREF _Toc76394793 \h </w:instrText>
            </w:r>
            <w:r w:rsidR="000B1B96">
              <w:rPr>
                <w:noProof/>
                <w:webHidden/>
              </w:rPr>
            </w:r>
            <w:r w:rsidR="000B1B96">
              <w:rPr>
                <w:noProof/>
                <w:webHidden/>
              </w:rPr>
              <w:fldChar w:fldCharType="separate"/>
            </w:r>
            <w:r w:rsidR="000B1B96">
              <w:rPr>
                <w:noProof/>
                <w:webHidden/>
              </w:rPr>
              <w:t>5</w:t>
            </w:r>
            <w:r w:rsidR="000B1B96">
              <w:rPr>
                <w:noProof/>
                <w:webHidden/>
              </w:rPr>
              <w:fldChar w:fldCharType="end"/>
            </w:r>
          </w:hyperlink>
        </w:p>
        <w:p w14:paraId="1A7ED91F" w14:textId="5CD9563E" w:rsidR="000B1B96" w:rsidRDefault="006950B9">
          <w:pPr>
            <w:pStyle w:val="TOC1"/>
            <w:tabs>
              <w:tab w:val="right" w:leader="dot" w:pos="9628"/>
            </w:tabs>
            <w:rPr>
              <w:rFonts w:asciiTheme="minorHAnsi" w:eastAsiaTheme="minorEastAsia" w:hAnsiTheme="minorHAnsi"/>
              <w:noProof/>
              <w:sz w:val="22"/>
              <w:lang w:eastAsia="en-GB"/>
            </w:rPr>
          </w:pPr>
          <w:hyperlink w:anchor="_Toc76394794" w:history="1">
            <w:r w:rsidR="000B1B96" w:rsidRPr="00EC1373">
              <w:rPr>
                <w:rStyle w:val="Hyperlink"/>
                <w:noProof/>
              </w:rPr>
              <w:t>Accessibility</w:t>
            </w:r>
            <w:r w:rsidR="000B1B96">
              <w:rPr>
                <w:noProof/>
                <w:webHidden/>
              </w:rPr>
              <w:tab/>
            </w:r>
            <w:r w:rsidR="000B1B96">
              <w:rPr>
                <w:noProof/>
                <w:webHidden/>
              </w:rPr>
              <w:fldChar w:fldCharType="begin"/>
            </w:r>
            <w:r w:rsidR="000B1B96">
              <w:rPr>
                <w:noProof/>
                <w:webHidden/>
              </w:rPr>
              <w:instrText xml:space="preserve"> PAGEREF _Toc76394794 \h </w:instrText>
            </w:r>
            <w:r w:rsidR="000B1B96">
              <w:rPr>
                <w:noProof/>
                <w:webHidden/>
              </w:rPr>
            </w:r>
            <w:r w:rsidR="000B1B96">
              <w:rPr>
                <w:noProof/>
                <w:webHidden/>
              </w:rPr>
              <w:fldChar w:fldCharType="separate"/>
            </w:r>
            <w:r w:rsidR="000B1B96">
              <w:rPr>
                <w:noProof/>
                <w:webHidden/>
              </w:rPr>
              <w:t>5</w:t>
            </w:r>
            <w:r w:rsidR="000B1B96">
              <w:rPr>
                <w:noProof/>
                <w:webHidden/>
              </w:rPr>
              <w:fldChar w:fldCharType="end"/>
            </w:r>
          </w:hyperlink>
        </w:p>
        <w:p w14:paraId="0F5C28B8" w14:textId="638339B6" w:rsidR="000B1B96" w:rsidRDefault="006950B9">
          <w:pPr>
            <w:pStyle w:val="TOC1"/>
            <w:tabs>
              <w:tab w:val="right" w:leader="dot" w:pos="9628"/>
            </w:tabs>
            <w:rPr>
              <w:rFonts w:asciiTheme="minorHAnsi" w:eastAsiaTheme="minorEastAsia" w:hAnsiTheme="minorHAnsi"/>
              <w:noProof/>
              <w:sz w:val="22"/>
              <w:lang w:eastAsia="en-GB"/>
            </w:rPr>
          </w:pPr>
          <w:hyperlink w:anchor="_Toc76394795" w:history="1">
            <w:r w:rsidR="000B1B96" w:rsidRPr="00EC1373">
              <w:rPr>
                <w:rStyle w:val="Hyperlink"/>
                <w:noProof/>
              </w:rPr>
              <w:t>Role Description – Board Member</w:t>
            </w:r>
            <w:r w:rsidR="000B1B96">
              <w:rPr>
                <w:noProof/>
                <w:webHidden/>
              </w:rPr>
              <w:tab/>
            </w:r>
            <w:r w:rsidR="000B1B96">
              <w:rPr>
                <w:noProof/>
                <w:webHidden/>
              </w:rPr>
              <w:fldChar w:fldCharType="begin"/>
            </w:r>
            <w:r w:rsidR="000B1B96">
              <w:rPr>
                <w:noProof/>
                <w:webHidden/>
              </w:rPr>
              <w:instrText xml:space="preserve"> PAGEREF _Toc76394795 \h </w:instrText>
            </w:r>
            <w:r w:rsidR="000B1B96">
              <w:rPr>
                <w:noProof/>
                <w:webHidden/>
              </w:rPr>
            </w:r>
            <w:r w:rsidR="000B1B96">
              <w:rPr>
                <w:noProof/>
                <w:webHidden/>
              </w:rPr>
              <w:fldChar w:fldCharType="separate"/>
            </w:r>
            <w:r w:rsidR="000B1B96">
              <w:rPr>
                <w:noProof/>
                <w:webHidden/>
              </w:rPr>
              <w:t>6</w:t>
            </w:r>
            <w:r w:rsidR="000B1B96">
              <w:rPr>
                <w:noProof/>
                <w:webHidden/>
              </w:rPr>
              <w:fldChar w:fldCharType="end"/>
            </w:r>
          </w:hyperlink>
        </w:p>
        <w:p w14:paraId="5D92E5FF" w14:textId="061D3920" w:rsidR="000B1B96" w:rsidRDefault="006950B9">
          <w:pPr>
            <w:pStyle w:val="TOC2"/>
            <w:tabs>
              <w:tab w:val="right" w:leader="dot" w:pos="9628"/>
            </w:tabs>
            <w:rPr>
              <w:rFonts w:asciiTheme="minorHAnsi" w:eastAsiaTheme="minorEastAsia" w:hAnsiTheme="minorHAnsi"/>
              <w:noProof/>
              <w:sz w:val="22"/>
              <w:lang w:eastAsia="en-GB"/>
            </w:rPr>
          </w:pPr>
          <w:hyperlink w:anchor="_Toc76394796" w:history="1">
            <w:r w:rsidR="000B1B96" w:rsidRPr="00EC1373">
              <w:rPr>
                <w:rStyle w:val="Hyperlink"/>
                <w:noProof/>
              </w:rPr>
              <w:t>Eligibility</w:t>
            </w:r>
            <w:r w:rsidR="000B1B96">
              <w:rPr>
                <w:noProof/>
                <w:webHidden/>
              </w:rPr>
              <w:tab/>
            </w:r>
            <w:r w:rsidR="000B1B96">
              <w:rPr>
                <w:noProof/>
                <w:webHidden/>
              </w:rPr>
              <w:fldChar w:fldCharType="begin"/>
            </w:r>
            <w:r w:rsidR="000B1B96">
              <w:rPr>
                <w:noProof/>
                <w:webHidden/>
              </w:rPr>
              <w:instrText xml:space="preserve"> PAGEREF _Toc76394796 \h </w:instrText>
            </w:r>
            <w:r w:rsidR="000B1B96">
              <w:rPr>
                <w:noProof/>
                <w:webHidden/>
              </w:rPr>
            </w:r>
            <w:r w:rsidR="000B1B96">
              <w:rPr>
                <w:noProof/>
                <w:webHidden/>
              </w:rPr>
              <w:fldChar w:fldCharType="separate"/>
            </w:r>
            <w:r w:rsidR="000B1B96">
              <w:rPr>
                <w:noProof/>
                <w:webHidden/>
              </w:rPr>
              <w:t>6</w:t>
            </w:r>
            <w:r w:rsidR="000B1B96">
              <w:rPr>
                <w:noProof/>
                <w:webHidden/>
              </w:rPr>
              <w:fldChar w:fldCharType="end"/>
            </w:r>
          </w:hyperlink>
        </w:p>
        <w:p w14:paraId="678E4898" w14:textId="6A89D84C" w:rsidR="000B1B96" w:rsidRDefault="006950B9">
          <w:pPr>
            <w:pStyle w:val="TOC2"/>
            <w:tabs>
              <w:tab w:val="right" w:leader="dot" w:pos="9628"/>
            </w:tabs>
            <w:rPr>
              <w:rFonts w:asciiTheme="minorHAnsi" w:eastAsiaTheme="minorEastAsia" w:hAnsiTheme="minorHAnsi"/>
              <w:noProof/>
              <w:sz w:val="22"/>
              <w:lang w:eastAsia="en-GB"/>
            </w:rPr>
          </w:pPr>
          <w:hyperlink w:anchor="_Toc76394797" w:history="1">
            <w:r w:rsidR="000B1B96" w:rsidRPr="00EC1373">
              <w:rPr>
                <w:rStyle w:val="Hyperlink"/>
                <w:noProof/>
              </w:rPr>
              <w:t>Remuneration</w:t>
            </w:r>
            <w:r w:rsidR="000B1B96">
              <w:rPr>
                <w:noProof/>
                <w:webHidden/>
              </w:rPr>
              <w:tab/>
            </w:r>
            <w:r w:rsidR="000B1B96">
              <w:rPr>
                <w:noProof/>
                <w:webHidden/>
              </w:rPr>
              <w:fldChar w:fldCharType="begin"/>
            </w:r>
            <w:r w:rsidR="000B1B96">
              <w:rPr>
                <w:noProof/>
                <w:webHidden/>
              </w:rPr>
              <w:instrText xml:space="preserve"> PAGEREF _Toc76394797 \h </w:instrText>
            </w:r>
            <w:r w:rsidR="000B1B96">
              <w:rPr>
                <w:noProof/>
                <w:webHidden/>
              </w:rPr>
            </w:r>
            <w:r w:rsidR="000B1B96">
              <w:rPr>
                <w:noProof/>
                <w:webHidden/>
              </w:rPr>
              <w:fldChar w:fldCharType="separate"/>
            </w:r>
            <w:r w:rsidR="000B1B96">
              <w:rPr>
                <w:noProof/>
                <w:webHidden/>
              </w:rPr>
              <w:t>6</w:t>
            </w:r>
            <w:r w:rsidR="000B1B96">
              <w:rPr>
                <w:noProof/>
                <w:webHidden/>
              </w:rPr>
              <w:fldChar w:fldCharType="end"/>
            </w:r>
          </w:hyperlink>
        </w:p>
        <w:p w14:paraId="5883CAB4" w14:textId="0CDB6990" w:rsidR="000B1B96" w:rsidRDefault="006950B9">
          <w:pPr>
            <w:pStyle w:val="TOC2"/>
            <w:tabs>
              <w:tab w:val="right" w:leader="dot" w:pos="9628"/>
            </w:tabs>
            <w:rPr>
              <w:rFonts w:asciiTheme="minorHAnsi" w:eastAsiaTheme="minorEastAsia" w:hAnsiTheme="minorHAnsi"/>
              <w:noProof/>
              <w:sz w:val="22"/>
              <w:lang w:eastAsia="en-GB"/>
            </w:rPr>
          </w:pPr>
          <w:hyperlink w:anchor="_Toc76394798" w:history="1">
            <w:r w:rsidR="000B1B96" w:rsidRPr="00EC1373">
              <w:rPr>
                <w:rStyle w:val="Hyperlink"/>
                <w:noProof/>
              </w:rPr>
              <w:t>Location</w:t>
            </w:r>
            <w:r w:rsidR="000B1B96">
              <w:rPr>
                <w:noProof/>
                <w:webHidden/>
              </w:rPr>
              <w:tab/>
            </w:r>
            <w:r w:rsidR="000B1B96">
              <w:rPr>
                <w:noProof/>
                <w:webHidden/>
              </w:rPr>
              <w:fldChar w:fldCharType="begin"/>
            </w:r>
            <w:r w:rsidR="000B1B96">
              <w:rPr>
                <w:noProof/>
                <w:webHidden/>
              </w:rPr>
              <w:instrText xml:space="preserve"> PAGEREF _Toc76394798 \h </w:instrText>
            </w:r>
            <w:r w:rsidR="000B1B96">
              <w:rPr>
                <w:noProof/>
                <w:webHidden/>
              </w:rPr>
            </w:r>
            <w:r w:rsidR="000B1B96">
              <w:rPr>
                <w:noProof/>
                <w:webHidden/>
              </w:rPr>
              <w:fldChar w:fldCharType="separate"/>
            </w:r>
            <w:r w:rsidR="000B1B96">
              <w:rPr>
                <w:noProof/>
                <w:webHidden/>
              </w:rPr>
              <w:t>6</w:t>
            </w:r>
            <w:r w:rsidR="000B1B96">
              <w:rPr>
                <w:noProof/>
                <w:webHidden/>
              </w:rPr>
              <w:fldChar w:fldCharType="end"/>
            </w:r>
          </w:hyperlink>
        </w:p>
        <w:p w14:paraId="53045346" w14:textId="5EB7B370" w:rsidR="000B1B96" w:rsidRDefault="006950B9">
          <w:pPr>
            <w:pStyle w:val="TOC2"/>
            <w:tabs>
              <w:tab w:val="right" w:leader="dot" w:pos="9628"/>
            </w:tabs>
            <w:rPr>
              <w:rFonts w:asciiTheme="minorHAnsi" w:eastAsiaTheme="minorEastAsia" w:hAnsiTheme="minorHAnsi"/>
              <w:noProof/>
              <w:sz w:val="22"/>
              <w:lang w:eastAsia="en-GB"/>
            </w:rPr>
          </w:pPr>
          <w:hyperlink w:anchor="_Toc76394799" w:history="1">
            <w:r w:rsidR="000B1B96" w:rsidRPr="00EC1373">
              <w:rPr>
                <w:rStyle w:val="Hyperlink"/>
                <w:noProof/>
              </w:rPr>
              <w:t>Term</w:t>
            </w:r>
            <w:r w:rsidR="000B1B96">
              <w:rPr>
                <w:noProof/>
                <w:webHidden/>
              </w:rPr>
              <w:tab/>
            </w:r>
            <w:r w:rsidR="000B1B96">
              <w:rPr>
                <w:noProof/>
                <w:webHidden/>
              </w:rPr>
              <w:fldChar w:fldCharType="begin"/>
            </w:r>
            <w:r w:rsidR="000B1B96">
              <w:rPr>
                <w:noProof/>
                <w:webHidden/>
              </w:rPr>
              <w:instrText xml:space="preserve"> PAGEREF _Toc76394799 \h </w:instrText>
            </w:r>
            <w:r w:rsidR="000B1B96">
              <w:rPr>
                <w:noProof/>
                <w:webHidden/>
              </w:rPr>
            </w:r>
            <w:r w:rsidR="000B1B96">
              <w:rPr>
                <w:noProof/>
                <w:webHidden/>
              </w:rPr>
              <w:fldChar w:fldCharType="separate"/>
            </w:r>
            <w:r w:rsidR="000B1B96">
              <w:rPr>
                <w:noProof/>
                <w:webHidden/>
              </w:rPr>
              <w:t>6</w:t>
            </w:r>
            <w:r w:rsidR="000B1B96">
              <w:rPr>
                <w:noProof/>
                <w:webHidden/>
              </w:rPr>
              <w:fldChar w:fldCharType="end"/>
            </w:r>
          </w:hyperlink>
        </w:p>
        <w:p w14:paraId="67FB963E" w14:textId="216EEEFB" w:rsidR="000B1B96" w:rsidRDefault="006950B9">
          <w:pPr>
            <w:pStyle w:val="TOC2"/>
            <w:tabs>
              <w:tab w:val="right" w:leader="dot" w:pos="9628"/>
            </w:tabs>
            <w:rPr>
              <w:rFonts w:asciiTheme="minorHAnsi" w:eastAsiaTheme="minorEastAsia" w:hAnsiTheme="minorHAnsi"/>
              <w:noProof/>
              <w:sz w:val="22"/>
              <w:lang w:eastAsia="en-GB"/>
            </w:rPr>
          </w:pPr>
          <w:hyperlink w:anchor="_Toc76394800" w:history="1">
            <w:r w:rsidR="000B1B96" w:rsidRPr="00EC1373">
              <w:rPr>
                <w:rStyle w:val="Hyperlink"/>
                <w:noProof/>
              </w:rPr>
              <w:t>Time commitment</w:t>
            </w:r>
            <w:r w:rsidR="000B1B96">
              <w:rPr>
                <w:noProof/>
                <w:webHidden/>
              </w:rPr>
              <w:tab/>
            </w:r>
            <w:r w:rsidR="000B1B96">
              <w:rPr>
                <w:noProof/>
                <w:webHidden/>
              </w:rPr>
              <w:fldChar w:fldCharType="begin"/>
            </w:r>
            <w:r w:rsidR="000B1B96">
              <w:rPr>
                <w:noProof/>
                <w:webHidden/>
              </w:rPr>
              <w:instrText xml:space="preserve"> PAGEREF _Toc76394800 \h </w:instrText>
            </w:r>
            <w:r w:rsidR="000B1B96">
              <w:rPr>
                <w:noProof/>
                <w:webHidden/>
              </w:rPr>
            </w:r>
            <w:r w:rsidR="000B1B96">
              <w:rPr>
                <w:noProof/>
                <w:webHidden/>
              </w:rPr>
              <w:fldChar w:fldCharType="separate"/>
            </w:r>
            <w:r w:rsidR="000B1B96">
              <w:rPr>
                <w:noProof/>
                <w:webHidden/>
              </w:rPr>
              <w:t>6</w:t>
            </w:r>
            <w:r w:rsidR="000B1B96">
              <w:rPr>
                <w:noProof/>
                <w:webHidden/>
              </w:rPr>
              <w:fldChar w:fldCharType="end"/>
            </w:r>
          </w:hyperlink>
        </w:p>
        <w:p w14:paraId="39BFC55B" w14:textId="6C4651CA" w:rsidR="000B1B96" w:rsidRDefault="006950B9">
          <w:pPr>
            <w:pStyle w:val="TOC1"/>
            <w:tabs>
              <w:tab w:val="right" w:leader="dot" w:pos="9628"/>
            </w:tabs>
            <w:rPr>
              <w:rFonts w:asciiTheme="minorHAnsi" w:eastAsiaTheme="minorEastAsia" w:hAnsiTheme="minorHAnsi"/>
              <w:noProof/>
              <w:sz w:val="22"/>
              <w:lang w:eastAsia="en-GB"/>
            </w:rPr>
          </w:pPr>
          <w:hyperlink w:anchor="_Toc76394801" w:history="1">
            <w:r w:rsidR="000B1B96" w:rsidRPr="00EC1373">
              <w:rPr>
                <w:rStyle w:val="Hyperlink"/>
                <w:noProof/>
              </w:rPr>
              <w:t>Main duties of Board Members:</w:t>
            </w:r>
            <w:r w:rsidR="000B1B96">
              <w:rPr>
                <w:noProof/>
                <w:webHidden/>
              </w:rPr>
              <w:tab/>
            </w:r>
            <w:r w:rsidR="000B1B96">
              <w:rPr>
                <w:noProof/>
                <w:webHidden/>
              </w:rPr>
              <w:fldChar w:fldCharType="begin"/>
            </w:r>
            <w:r w:rsidR="000B1B96">
              <w:rPr>
                <w:noProof/>
                <w:webHidden/>
              </w:rPr>
              <w:instrText xml:space="preserve"> PAGEREF _Toc76394801 \h </w:instrText>
            </w:r>
            <w:r w:rsidR="000B1B96">
              <w:rPr>
                <w:noProof/>
                <w:webHidden/>
              </w:rPr>
            </w:r>
            <w:r w:rsidR="000B1B96">
              <w:rPr>
                <w:noProof/>
                <w:webHidden/>
              </w:rPr>
              <w:fldChar w:fldCharType="separate"/>
            </w:r>
            <w:r w:rsidR="000B1B96">
              <w:rPr>
                <w:noProof/>
                <w:webHidden/>
              </w:rPr>
              <w:t>7</w:t>
            </w:r>
            <w:r w:rsidR="000B1B96">
              <w:rPr>
                <w:noProof/>
                <w:webHidden/>
              </w:rPr>
              <w:fldChar w:fldCharType="end"/>
            </w:r>
          </w:hyperlink>
        </w:p>
        <w:p w14:paraId="0D02FF11" w14:textId="08BEECC3" w:rsidR="000B1B96" w:rsidRDefault="006950B9">
          <w:pPr>
            <w:pStyle w:val="TOC1"/>
            <w:tabs>
              <w:tab w:val="right" w:leader="dot" w:pos="9628"/>
            </w:tabs>
            <w:rPr>
              <w:rFonts w:asciiTheme="minorHAnsi" w:eastAsiaTheme="minorEastAsia" w:hAnsiTheme="minorHAnsi"/>
              <w:noProof/>
              <w:sz w:val="22"/>
              <w:lang w:eastAsia="en-GB"/>
            </w:rPr>
          </w:pPr>
          <w:hyperlink w:anchor="_Toc76394802" w:history="1">
            <w:r w:rsidR="000B1B96" w:rsidRPr="00EC1373">
              <w:rPr>
                <w:rStyle w:val="Hyperlink"/>
                <w:noProof/>
              </w:rPr>
              <w:t>Main responsibilities of the Board</w:t>
            </w:r>
            <w:r w:rsidR="000B1B96">
              <w:rPr>
                <w:noProof/>
                <w:webHidden/>
              </w:rPr>
              <w:tab/>
            </w:r>
            <w:r w:rsidR="000B1B96">
              <w:rPr>
                <w:noProof/>
                <w:webHidden/>
              </w:rPr>
              <w:fldChar w:fldCharType="begin"/>
            </w:r>
            <w:r w:rsidR="000B1B96">
              <w:rPr>
                <w:noProof/>
                <w:webHidden/>
              </w:rPr>
              <w:instrText xml:space="preserve"> PAGEREF _Toc76394802 \h </w:instrText>
            </w:r>
            <w:r w:rsidR="000B1B96">
              <w:rPr>
                <w:noProof/>
                <w:webHidden/>
              </w:rPr>
            </w:r>
            <w:r w:rsidR="000B1B96">
              <w:rPr>
                <w:noProof/>
                <w:webHidden/>
              </w:rPr>
              <w:fldChar w:fldCharType="separate"/>
            </w:r>
            <w:r w:rsidR="000B1B96">
              <w:rPr>
                <w:noProof/>
                <w:webHidden/>
              </w:rPr>
              <w:t>7</w:t>
            </w:r>
            <w:r w:rsidR="000B1B96">
              <w:rPr>
                <w:noProof/>
                <w:webHidden/>
              </w:rPr>
              <w:fldChar w:fldCharType="end"/>
            </w:r>
          </w:hyperlink>
        </w:p>
        <w:p w14:paraId="46FFDBD5" w14:textId="4C49177C" w:rsidR="000B1B96" w:rsidRDefault="006950B9">
          <w:pPr>
            <w:pStyle w:val="TOC1"/>
            <w:tabs>
              <w:tab w:val="right" w:leader="dot" w:pos="9628"/>
            </w:tabs>
            <w:rPr>
              <w:rFonts w:asciiTheme="minorHAnsi" w:eastAsiaTheme="minorEastAsia" w:hAnsiTheme="minorHAnsi"/>
              <w:noProof/>
              <w:sz w:val="22"/>
              <w:lang w:eastAsia="en-GB"/>
            </w:rPr>
          </w:pPr>
          <w:hyperlink w:anchor="_Toc76394803" w:history="1">
            <w:r w:rsidR="000B1B96" w:rsidRPr="00EC1373">
              <w:rPr>
                <w:rStyle w:val="Hyperlink"/>
                <w:noProof/>
              </w:rPr>
              <w:t>Experience</w:t>
            </w:r>
            <w:r w:rsidR="000B1B96">
              <w:rPr>
                <w:noProof/>
                <w:webHidden/>
              </w:rPr>
              <w:tab/>
            </w:r>
            <w:r w:rsidR="000B1B96">
              <w:rPr>
                <w:noProof/>
                <w:webHidden/>
              </w:rPr>
              <w:fldChar w:fldCharType="begin"/>
            </w:r>
            <w:r w:rsidR="000B1B96">
              <w:rPr>
                <w:noProof/>
                <w:webHidden/>
              </w:rPr>
              <w:instrText xml:space="preserve"> PAGEREF _Toc76394803 \h </w:instrText>
            </w:r>
            <w:r w:rsidR="000B1B96">
              <w:rPr>
                <w:noProof/>
                <w:webHidden/>
              </w:rPr>
            </w:r>
            <w:r w:rsidR="000B1B96">
              <w:rPr>
                <w:noProof/>
                <w:webHidden/>
              </w:rPr>
              <w:fldChar w:fldCharType="separate"/>
            </w:r>
            <w:r w:rsidR="000B1B96">
              <w:rPr>
                <w:noProof/>
                <w:webHidden/>
              </w:rPr>
              <w:t>8</w:t>
            </w:r>
            <w:r w:rsidR="000B1B96">
              <w:rPr>
                <w:noProof/>
                <w:webHidden/>
              </w:rPr>
              <w:fldChar w:fldCharType="end"/>
            </w:r>
          </w:hyperlink>
        </w:p>
        <w:p w14:paraId="60A15E1B" w14:textId="56494627" w:rsidR="000B1B96" w:rsidRDefault="006950B9">
          <w:pPr>
            <w:pStyle w:val="TOC1"/>
            <w:tabs>
              <w:tab w:val="right" w:leader="dot" w:pos="9628"/>
            </w:tabs>
            <w:rPr>
              <w:rFonts w:asciiTheme="minorHAnsi" w:eastAsiaTheme="minorEastAsia" w:hAnsiTheme="minorHAnsi"/>
              <w:noProof/>
              <w:sz w:val="22"/>
              <w:lang w:eastAsia="en-GB"/>
            </w:rPr>
          </w:pPr>
          <w:hyperlink w:anchor="_Toc76394804" w:history="1">
            <w:r w:rsidR="000B1B96" w:rsidRPr="00EC1373">
              <w:rPr>
                <w:rStyle w:val="Hyperlink"/>
                <w:noProof/>
              </w:rPr>
              <w:t>Skills and Knowledge</w:t>
            </w:r>
            <w:r w:rsidR="000B1B96">
              <w:rPr>
                <w:noProof/>
                <w:webHidden/>
              </w:rPr>
              <w:tab/>
            </w:r>
            <w:r w:rsidR="000B1B96">
              <w:rPr>
                <w:noProof/>
                <w:webHidden/>
              </w:rPr>
              <w:fldChar w:fldCharType="begin"/>
            </w:r>
            <w:r w:rsidR="000B1B96">
              <w:rPr>
                <w:noProof/>
                <w:webHidden/>
              </w:rPr>
              <w:instrText xml:space="preserve"> PAGEREF _Toc76394804 \h </w:instrText>
            </w:r>
            <w:r w:rsidR="000B1B96">
              <w:rPr>
                <w:noProof/>
                <w:webHidden/>
              </w:rPr>
            </w:r>
            <w:r w:rsidR="000B1B96">
              <w:rPr>
                <w:noProof/>
                <w:webHidden/>
              </w:rPr>
              <w:fldChar w:fldCharType="separate"/>
            </w:r>
            <w:r w:rsidR="000B1B96">
              <w:rPr>
                <w:noProof/>
                <w:webHidden/>
              </w:rPr>
              <w:t>8</w:t>
            </w:r>
            <w:r w:rsidR="000B1B96">
              <w:rPr>
                <w:noProof/>
                <w:webHidden/>
              </w:rPr>
              <w:fldChar w:fldCharType="end"/>
            </w:r>
          </w:hyperlink>
        </w:p>
        <w:p w14:paraId="29A428F2" w14:textId="5881A447" w:rsidR="000B1B96" w:rsidRDefault="006950B9">
          <w:pPr>
            <w:pStyle w:val="TOC1"/>
            <w:tabs>
              <w:tab w:val="right" w:leader="dot" w:pos="9628"/>
            </w:tabs>
            <w:rPr>
              <w:rFonts w:asciiTheme="minorHAnsi" w:eastAsiaTheme="minorEastAsia" w:hAnsiTheme="minorHAnsi"/>
              <w:noProof/>
              <w:sz w:val="22"/>
              <w:lang w:eastAsia="en-GB"/>
            </w:rPr>
          </w:pPr>
          <w:hyperlink w:anchor="_Toc76394805" w:history="1">
            <w:r w:rsidR="000B1B96" w:rsidRPr="00EC1373">
              <w:rPr>
                <w:rStyle w:val="Hyperlink"/>
                <w:noProof/>
              </w:rPr>
              <w:t>Further Information</w:t>
            </w:r>
            <w:r w:rsidR="000B1B96">
              <w:rPr>
                <w:noProof/>
                <w:webHidden/>
              </w:rPr>
              <w:tab/>
            </w:r>
            <w:r w:rsidR="000B1B96">
              <w:rPr>
                <w:noProof/>
                <w:webHidden/>
              </w:rPr>
              <w:fldChar w:fldCharType="begin"/>
            </w:r>
            <w:r w:rsidR="000B1B96">
              <w:rPr>
                <w:noProof/>
                <w:webHidden/>
              </w:rPr>
              <w:instrText xml:space="preserve"> PAGEREF _Toc76394805 \h </w:instrText>
            </w:r>
            <w:r w:rsidR="000B1B96">
              <w:rPr>
                <w:noProof/>
                <w:webHidden/>
              </w:rPr>
            </w:r>
            <w:r w:rsidR="000B1B96">
              <w:rPr>
                <w:noProof/>
                <w:webHidden/>
              </w:rPr>
              <w:fldChar w:fldCharType="separate"/>
            </w:r>
            <w:r w:rsidR="000B1B96">
              <w:rPr>
                <w:noProof/>
                <w:webHidden/>
              </w:rPr>
              <w:t>8</w:t>
            </w:r>
            <w:r w:rsidR="000B1B96">
              <w:rPr>
                <w:noProof/>
                <w:webHidden/>
              </w:rPr>
              <w:fldChar w:fldCharType="end"/>
            </w:r>
          </w:hyperlink>
        </w:p>
        <w:p w14:paraId="19C39E6A" w14:textId="7FBCC96B" w:rsidR="000B1B96" w:rsidRDefault="006950B9">
          <w:pPr>
            <w:pStyle w:val="TOC2"/>
            <w:tabs>
              <w:tab w:val="right" w:leader="dot" w:pos="9628"/>
            </w:tabs>
            <w:rPr>
              <w:rFonts w:asciiTheme="minorHAnsi" w:eastAsiaTheme="minorEastAsia" w:hAnsiTheme="minorHAnsi"/>
              <w:noProof/>
              <w:sz w:val="22"/>
              <w:lang w:eastAsia="en-GB"/>
            </w:rPr>
          </w:pPr>
          <w:hyperlink w:anchor="_Toc76394806" w:history="1">
            <w:r w:rsidR="000B1B96" w:rsidRPr="00EC1373">
              <w:rPr>
                <w:rStyle w:val="Hyperlink"/>
                <w:noProof/>
              </w:rPr>
              <w:t>Development</w:t>
            </w:r>
            <w:r w:rsidR="000B1B96">
              <w:rPr>
                <w:noProof/>
                <w:webHidden/>
              </w:rPr>
              <w:tab/>
            </w:r>
            <w:r w:rsidR="000B1B96">
              <w:rPr>
                <w:noProof/>
                <w:webHidden/>
              </w:rPr>
              <w:fldChar w:fldCharType="begin"/>
            </w:r>
            <w:r w:rsidR="000B1B96">
              <w:rPr>
                <w:noProof/>
                <w:webHidden/>
              </w:rPr>
              <w:instrText xml:space="preserve"> PAGEREF _Toc76394806 \h </w:instrText>
            </w:r>
            <w:r w:rsidR="000B1B96">
              <w:rPr>
                <w:noProof/>
                <w:webHidden/>
              </w:rPr>
            </w:r>
            <w:r w:rsidR="000B1B96">
              <w:rPr>
                <w:noProof/>
                <w:webHidden/>
              </w:rPr>
              <w:fldChar w:fldCharType="separate"/>
            </w:r>
            <w:r w:rsidR="000B1B96">
              <w:rPr>
                <w:noProof/>
                <w:webHidden/>
              </w:rPr>
              <w:t>8</w:t>
            </w:r>
            <w:r w:rsidR="000B1B96">
              <w:rPr>
                <w:noProof/>
                <w:webHidden/>
              </w:rPr>
              <w:fldChar w:fldCharType="end"/>
            </w:r>
          </w:hyperlink>
        </w:p>
        <w:p w14:paraId="00A0FB77" w14:textId="41EA06C8" w:rsidR="000B1B96" w:rsidRDefault="006950B9">
          <w:pPr>
            <w:pStyle w:val="TOC2"/>
            <w:tabs>
              <w:tab w:val="right" w:leader="dot" w:pos="9628"/>
            </w:tabs>
            <w:rPr>
              <w:rFonts w:asciiTheme="minorHAnsi" w:eastAsiaTheme="minorEastAsia" w:hAnsiTheme="minorHAnsi"/>
              <w:noProof/>
              <w:sz w:val="22"/>
              <w:lang w:eastAsia="en-GB"/>
            </w:rPr>
          </w:pPr>
          <w:hyperlink w:anchor="_Toc76394807" w:history="1">
            <w:r w:rsidR="000B1B96" w:rsidRPr="00EC1373">
              <w:rPr>
                <w:rStyle w:val="Hyperlink"/>
                <w:noProof/>
              </w:rPr>
              <w:t>Selection and appointment</w:t>
            </w:r>
            <w:r w:rsidR="000B1B96">
              <w:rPr>
                <w:noProof/>
                <w:webHidden/>
              </w:rPr>
              <w:tab/>
            </w:r>
            <w:r w:rsidR="000B1B96">
              <w:rPr>
                <w:noProof/>
                <w:webHidden/>
              </w:rPr>
              <w:fldChar w:fldCharType="begin"/>
            </w:r>
            <w:r w:rsidR="000B1B96">
              <w:rPr>
                <w:noProof/>
                <w:webHidden/>
              </w:rPr>
              <w:instrText xml:space="preserve"> PAGEREF _Toc76394807 \h </w:instrText>
            </w:r>
            <w:r w:rsidR="000B1B96">
              <w:rPr>
                <w:noProof/>
                <w:webHidden/>
              </w:rPr>
            </w:r>
            <w:r w:rsidR="000B1B96">
              <w:rPr>
                <w:noProof/>
                <w:webHidden/>
              </w:rPr>
              <w:fldChar w:fldCharType="separate"/>
            </w:r>
            <w:r w:rsidR="000B1B96">
              <w:rPr>
                <w:noProof/>
                <w:webHidden/>
              </w:rPr>
              <w:t>8</w:t>
            </w:r>
            <w:r w:rsidR="000B1B96">
              <w:rPr>
                <w:noProof/>
                <w:webHidden/>
              </w:rPr>
              <w:fldChar w:fldCharType="end"/>
            </w:r>
          </w:hyperlink>
        </w:p>
        <w:p w14:paraId="3ADBA520" w14:textId="251D8959" w:rsidR="000B1B96" w:rsidRDefault="006950B9">
          <w:pPr>
            <w:pStyle w:val="TOC1"/>
            <w:tabs>
              <w:tab w:val="right" w:leader="dot" w:pos="9628"/>
            </w:tabs>
            <w:rPr>
              <w:rFonts w:asciiTheme="minorHAnsi" w:eastAsiaTheme="minorEastAsia" w:hAnsiTheme="minorHAnsi"/>
              <w:noProof/>
              <w:sz w:val="22"/>
              <w:lang w:eastAsia="en-GB"/>
            </w:rPr>
          </w:pPr>
          <w:hyperlink w:anchor="_Toc76394808" w:history="1">
            <w:r w:rsidR="000B1B96" w:rsidRPr="00EC1373">
              <w:rPr>
                <w:rStyle w:val="Hyperlink"/>
                <w:noProof/>
              </w:rPr>
              <w:t>KEY DATES</w:t>
            </w:r>
            <w:r w:rsidR="000B1B96">
              <w:rPr>
                <w:noProof/>
                <w:webHidden/>
              </w:rPr>
              <w:tab/>
            </w:r>
            <w:r w:rsidR="000B1B96">
              <w:rPr>
                <w:noProof/>
                <w:webHidden/>
              </w:rPr>
              <w:fldChar w:fldCharType="begin"/>
            </w:r>
            <w:r w:rsidR="000B1B96">
              <w:rPr>
                <w:noProof/>
                <w:webHidden/>
              </w:rPr>
              <w:instrText xml:space="preserve"> PAGEREF _Toc76394808 \h </w:instrText>
            </w:r>
            <w:r w:rsidR="000B1B96">
              <w:rPr>
                <w:noProof/>
                <w:webHidden/>
              </w:rPr>
            </w:r>
            <w:r w:rsidR="000B1B96">
              <w:rPr>
                <w:noProof/>
                <w:webHidden/>
              </w:rPr>
              <w:fldChar w:fldCharType="separate"/>
            </w:r>
            <w:r w:rsidR="000B1B96">
              <w:rPr>
                <w:noProof/>
                <w:webHidden/>
              </w:rPr>
              <w:t>9</w:t>
            </w:r>
            <w:r w:rsidR="000B1B96">
              <w:rPr>
                <w:noProof/>
                <w:webHidden/>
              </w:rPr>
              <w:fldChar w:fldCharType="end"/>
            </w:r>
          </w:hyperlink>
        </w:p>
        <w:p w14:paraId="175A8C81" w14:textId="0E306074" w:rsidR="000B1B96" w:rsidRDefault="006950B9">
          <w:pPr>
            <w:pStyle w:val="TOC2"/>
            <w:tabs>
              <w:tab w:val="right" w:leader="dot" w:pos="9628"/>
            </w:tabs>
            <w:rPr>
              <w:rFonts w:asciiTheme="minorHAnsi" w:eastAsiaTheme="minorEastAsia" w:hAnsiTheme="minorHAnsi"/>
              <w:noProof/>
              <w:sz w:val="22"/>
              <w:lang w:eastAsia="en-GB"/>
            </w:rPr>
          </w:pPr>
          <w:hyperlink w:anchor="_Toc76394809" w:history="1">
            <w:r w:rsidR="000B1B96" w:rsidRPr="00EC1373">
              <w:rPr>
                <w:rStyle w:val="Hyperlink"/>
                <w:noProof/>
              </w:rPr>
              <w:t>Closing date</w:t>
            </w:r>
            <w:r w:rsidR="000B1B96">
              <w:rPr>
                <w:noProof/>
                <w:webHidden/>
              </w:rPr>
              <w:tab/>
            </w:r>
            <w:r w:rsidR="000B1B96">
              <w:rPr>
                <w:noProof/>
                <w:webHidden/>
              </w:rPr>
              <w:fldChar w:fldCharType="begin"/>
            </w:r>
            <w:r w:rsidR="000B1B96">
              <w:rPr>
                <w:noProof/>
                <w:webHidden/>
              </w:rPr>
              <w:instrText xml:space="preserve"> PAGEREF _Toc76394809 \h </w:instrText>
            </w:r>
            <w:r w:rsidR="000B1B96">
              <w:rPr>
                <w:noProof/>
                <w:webHidden/>
              </w:rPr>
            </w:r>
            <w:r w:rsidR="000B1B96">
              <w:rPr>
                <w:noProof/>
                <w:webHidden/>
              </w:rPr>
              <w:fldChar w:fldCharType="separate"/>
            </w:r>
            <w:r w:rsidR="000B1B96">
              <w:rPr>
                <w:noProof/>
                <w:webHidden/>
              </w:rPr>
              <w:t>9</w:t>
            </w:r>
            <w:r w:rsidR="000B1B96">
              <w:rPr>
                <w:noProof/>
                <w:webHidden/>
              </w:rPr>
              <w:fldChar w:fldCharType="end"/>
            </w:r>
          </w:hyperlink>
        </w:p>
        <w:p w14:paraId="07CCE192" w14:textId="34730588" w:rsidR="000B1B96" w:rsidRDefault="006950B9">
          <w:pPr>
            <w:pStyle w:val="TOC2"/>
            <w:tabs>
              <w:tab w:val="right" w:leader="dot" w:pos="9628"/>
            </w:tabs>
            <w:rPr>
              <w:rFonts w:asciiTheme="minorHAnsi" w:eastAsiaTheme="minorEastAsia" w:hAnsiTheme="minorHAnsi"/>
              <w:noProof/>
              <w:sz w:val="22"/>
              <w:lang w:eastAsia="en-GB"/>
            </w:rPr>
          </w:pPr>
          <w:hyperlink w:anchor="_Toc76394810" w:history="1">
            <w:r w:rsidR="000B1B96" w:rsidRPr="00EC1373">
              <w:rPr>
                <w:rStyle w:val="Hyperlink"/>
                <w:noProof/>
              </w:rPr>
              <w:t>Interview dates</w:t>
            </w:r>
            <w:r w:rsidR="000B1B96">
              <w:rPr>
                <w:noProof/>
                <w:webHidden/>
              </w:rPr>
              <w:tab/>
            </w:r>
            <w:r w:rsidR="000B1B96">
              <w:rPr>
                <w:noProof/>
                <w:webHidden/>
              </w:rPr>
              <w:fldChar w:fldCharType="begin"/>
            </w:r>
            <w:r w:rsidR="000B1B96">
              <w:rPr>
                <w:noProof/>
                <w:webHidden/>
              </w:rPr>
              <w:instrText xml:space="preserve"> PAGEREF _Toc76394810 \h </w:instrText>
            </w:r>
            <w:r w:rsidR="000B1B96">
              <w:rPr>
                <w:noProof/>
                <w:webHidden/>
              </w:rPr>
            </w:r>
            <w:r w:rsidR="000B1B96">
              <w:rPr>
                <w:noProof/>
                <w:webHidden/>
              </w:rPr>
              <w:fldChar w:fldCharType="separate"/>
            </w:r>
            <w:r w:rsidR="000B1B96">
              <w:rPr>
                <w:noProof/>
                <w:webHidden/>
              </w:rPr>
              <w:t>9</w:t>
            </w:r>
            <w:r w:rsidR="000B1B96">
              <w:rPr>
                <w:noProof/>
                <w:webHidden/>
              </w:rPr>
              <w:fldChar w:fldCharType="end"/>
            </w:r>
          </w:hyperlink>
        </w:p>
        <w:p w14:paraId="58AD3426" w14:textId="59F65410" w:rsidR="006904BC" w:rsidRDefault="006904BC">
          <w:r>
            <w:rPr>
              <w:b/>
              <w:bCs/>
              <w:noProof/>
            </w:rPr>
            <w:fldChar w:fldCharType="end"/>
          </w:r>
        </w:p>
      </w:sdtContent>
    </w:sdt>
    <w:p w14:paraId="1B42BD32" w14:textId="77777777" w:rsidR="007B36FB" w:rsidRDefault="007B36FB">
      <w:pPr>
        <w:rPr>
          <w:rFonts w:ascii="Arial Black" w:eastAsiaTheme="majorEastAsia" w:hAnsi="Arial Black" w:cstheme="majorBidi"/>
          <w:sz w:val="36"/>
          <w:szCs w:val="32"/>
        </w:rPr>
      </w:pPr>
      <w:r>
        <w:br w:type="page"/>
      </w:r>
    </w:p>
    <w:p w14:paraId="194A0266" w14:textId="79F93A87" w:rsidR="00631FB8" w:rsidRPr="00251A17" w:rsidRDefault="00A55A3E" w:rsidP="00A06BE3">
      <w:pPr>
        <w:pStyle w:val="Heading1"/>
      </w:pPr>
      <w:bookmarkStart w:id="0" w:name="_Toc76394789"/>
      <w:r>
        <w:lastRenderedPageBreak/>
        <w:t>About the Kent and Medway Active Partnership</w:t>
      </w:r>
      <w:bookmarkEnd w:id="0"/>
    </w:p>
    <w:p w14:paraId="07516BB7" w14:textId="403A57E0" w:rsidR="00631FB8" w:rsidRPr="00251A17" w:rsidRDefault="00631FB8" w:rsidP="00EB75B2">
      <w:r w:rsidRPr="00251A17">
        <w:t xml:space="preserve">The Kent and Medway Active Partnership is one of 43 Active Partnerships in England and currently operates as </w:t>
      </w:r>
      <w:r w:rsidRPr="00E553D6">
        <w:t>Kent Sport</w:t>
      </w:r>
      <w:r w:rsidRPr="00251A17">
        <w:t>.</w:t>
      </w:r>
    </w:p>
    <w:p w14:paraId="599DEF25" w14:textId="77777777" w:rsidR="00631FB8" w:rsidRPr="00251A17" w:rsidRDefault="00631FB8" w:rsidP="00EB75B2">
      <w:r w:rsidRPr="00251A17">
        <w:t xml:space="preserve">Our principal funders are Sport England and Kent County Council, whose strategies set the direction of our work and activity. </w:t>
      </w:r>
    </w:p>
    <w:p w14:paraId="1AEC49F7" w14:textId="77777777" w:rsidR="00631FB8" w:rsidRPr="00251A17" w:rsidRDefault="00631FB8" w:rsidP="00EB75B2">
      <w:r w:rsidRPr="00251A17">
        <w:t>Kent County Council also hosts the partnership in its offices, providing support services, and is the employer of our staff team.</w:t>
      </w:r>
    </w:p>
    <w:p w14:paraId="75DE554E" w14:textId="77777777" w:rsidR="00631FB8" w:rsidRPr="00251A17" w:rsidRDefault="00631FB8" w:rsidP="00EB75B2">
      <w:r w:rsidRPr="00251A17">
        <w:t>We also work with and are supported financially by Medway Council and the 12 district and borough councils across the county.</w:t>
      </w:r>
    </w:p>
    <w:p w14:paraId="6D7B8399" w14:textId="77777777" w:rsidR="00631FB8" w:rsidRPr="00251A17" w:rsidRDefault="00631FB8" w:rsidP="00EB75B2">
      <w:r w:rsidRPr="00251A17">
        <w:t>Our vision is ‘more people, more active, more often’.</w:t>
      </w:r>
    </w:p>
    <w:p w14:paraId="367484EF" w14:textId="77777777" w:rsidR="00631FB8" w:rsidRPr="00251A17" w:rsidRDefault="00631FB8" w:rsidP="00EB75B2">
      <w:r w:rsidRPr="00251A17">
        <w:t>Our mission is to ‘change and improve lives through sport and physical activity’.</w:t>
      </w:r>
    </w:p>
    <w:p w14:paraId="2F1CA482" w14:textId="21FE1B97" w:rsidR="00631FB8" w:rsidRPr="00251A17" w:rsidRDefault="00631FB8" w:rsidP="00EB75B2">
      <w:r w:rsidRPr="00251A17">
        <w:t xml:space="preserve">We aim to increase participation in sport and physical activity and promote the benefits of a healthy lifestyle for all our 1.9m residents, especially among under-represented groups, including women, older people, people </w:t>
      </w:r>
      <w:r w:rsidR="003409B7">
        <w:t xml:space="preserve">living </w:t>
      </w:r>
      <w:r w:rsidRPr="00251A17">
        <w:t xml:space="preserve">with </w:t>
      </w:r>
      <w:r w:rsidR="003409B7">
        <w:t xml:space="preserve">a </w:t>
      </w:r>
      <w:r w:rsidRPr="00251A17">
        <w:t>disabilit</w:t>
      </w:r>
      <w:r w:rsidR="003409B7">
        <w:t>y or long term health condition</w:t>
      </w:r>
      <w:r w:rsidRPr="00251A17">
        <w:t xml:space="preserve">, </w:t>
      </w:r>
      <w:r w:rsidR="003409B7">
        <w:t>ethnically diverse communities</w:t>
      </w:r>
      <w:r w:rsidRPr="00251A17">
        <w:t xml:space="preserve"> and people from lower socio-economic groups.</w:t>
      </w:r>
      <w:r w:rsidRPr="00251A17">
        <w:tab/>
      </w:r>
      <w:r w:rsidRPr="00251A17">
        <w:tab/>
      </w:r>
    </w:p>
    <w:p w14:paraId="78DFE757" w14:textId="0D3C0100" w:rsidR="00631FB8" w:rsidRPr="00251A17" w:rsidRDefault="00631FB8" w:rsidP="00EB75B2">
      <w:r w:rsidRPr="00251A17">
        <w:t xml:space="preserve">We engage with partners and networks across Kent and Medway – including </w:t>
      </w:r>
      <w:r w:rsidR="003409B7">
        <w:t>those</w:t>
      </w:r>
      <w:r w:rsidR="003409B7" w:rsidRPr="00251A17">
        <w:t xml:space="preserve"> in health, adult social care, community safety, housing and transport </w:t>
      </w:r>
      <w:r w:rsidR="003409B7">
        <w:t xml:space="preserve">as well as </w:t>
      </w:r>
      <w:r w:rsidRPr="00251A17">
        <w:t>governing bodies of sport, clubs, school sports networks</w:t>
      </w:r>
      <w:r w:rsidR="003409B7">
        <w:t xml:space="preserve"> and</w:t>
      </w:r>
      <w:r w:rsidRPr="00251A17">
        <w:t xml:space="preserve"> local authorities, to provide opportunities for everyone to get involved in sport and physical activity for enjoyment as well as wider health and social outcomes.</w:t>
      </w:r>
    </w:p>
    <w:p w14:paraId="40BAE5D3" w14:textId="77777777" w:rsidR="00631FB8" w:rsidRPr="00251A17" w:rsidRDefault="00631FB8" w:rsidP="00EB75B2">
      <w:r w:rsidRPr="00251A17">
        <w:t>Working as partners, we are committed to increasing participation in sport and physical activity across Kent and Medway, adding value by working together, with a focus on encouraging the least active to become more active.</w:t>
      </w:r>
    </w:p>
    <w:p w14:paraId="5D0F94CF" w14:textId="77777777" w:rsidR="00631FB8" w:rsidRPr="00251A17" w:rsidRDefault="00631FB8" w:rsidP="00EB75B2">
      <w:r w:rsidRPr="00251A17">
        <w:t>This unincorporated partnership is directed and guided by an independent board which sets the strategy and oversees, scrutinises and guides the work of the staff team, making decisions where appropriate. It is responsible for the provision of good governance and overseeing delivery of the Strategic Framework for Sport and Physical Activity for Kent and Medway.</w:t>
      </w:r>
    </w:p>
    <w:p w14:paraId="550B4131" w14:textId="2BD0D29D" w:rsidR="00631FB8" w:rsidRPr="00251A17" w:rsidRDefault="00631FB8" w:rsidP="00F95B48">
      <w:pPr>
        <w:jc w:val="both"/>
        <w:rPr>
          <w:rFonts w:cstheme="minorHAnsi"/>
          <w:b/>
          <w:sz w:val="32"/>
          <w:szCs w:val="32"/>
        </w:rPr>
      </w:pPr>
    </w:p>
    <w:p w14:paraId="052C9466" w14:textId="474ABB40" w:rsidR="00631FB8" w:rsidRPr="00251A17" w:rsidRDefault="00631FB8" w:rsidP="00F95B48">
      <w:pPr>
        <w:jc w:val="both"/>
        <w:rPr>
          <w:rFonts w:cstheme="minorHAnsi"/>
          <w:b/>
          <w:sz w:val="32"/>
          <w:szCs w:val="32"/>
        </w:rPr>
      </w:pPr>
    </w:p>
    <w:p w14:paraId="06BA513E" w14:textId="50FB552D" w:rsidR="00AD1887" w:rsidRDefault="00AD1887" w:rsidP="00AD1887">
      <w:pPr>
        <w:rPr>
          <w:rFonts w:cstheme="minorHAnsi"/>
          <w:b/>
          <w:bCs/>
          <w:i/>
          <w:iCs/>
          <w:sz w:val="32"/>
          <w:szCs w:val="32"/>
        </w:rPr>
      </w:pPr>
      <w:bookmarkStart w:id="1" w:name="_Hlk75429763"/>
      <w:r w:rsidRPr="00251A17">
        <w:rPr>
          <w:rFonts w:cstheme="minorHAnsi"/>
          <w:b/>
          <w:bCs/>
          <w:i/>
          <w:iCs/>
          <w:sz w:val="32"/>
          <w:szCs w:val="32"/>
        </w:rPr>
        <w:t xml:space="preserve"> </w:t>
      </w:r>
    </w:p>
    <w:p w14:paraId="69E9DB48" w14:textId="4E170666" w:rsidR="00BC12B3" w:rsidRDefault="00BC12B3" w:rsidP="006C234B">
      <w:pPr>
        <w:pStyle w:val="Heading1"/>
      </w:pPr>
      <w:bookmarkStart w:id="2" w:name="_Toc76394790"/>
      <w:bookmarkEnd w:id="1"/>
      <w:r w:rsidRPr="00251A17">
        <w:lastRenderedPageBreak/>
        <w:t>Welcome Message from the Board Chair</w:t>
      </w:r>
      <w:bookmarkEnd w:id="2"/>
    </w:p>
    <w:p w14:paraId="7BD1128D" w14:textId="2B0AA498" w:rsidR="006C234B" w:rsidRPr="006C234B" w:rsidRDefault="006C234B" w:rsidP="006C234B">
      <w:pPr>
        <w:rPr>
          <w:b/>
          <w:bCs/>
          <w:sz w:val="28"/>
          <w:szCs w:val="28"/>
        </w:rPr>
      </w:pPr>
      <w:r w:rsidRPr="006C234B">
        <w:rPr>
          <w:b/>
          <w:bCs/>
          <w:sz w:val="28"/>
          <w:szCs w:val="28"/>
        </w:rPr>
        <w:t>More People, More Active, More Often</w:t>
      </w:r>
    </w:p>
    <w:p w14:paraId="6D913CFE" w14:textId="21CF1871" w:rsidR="00631FB8" w:rsidRPr="00251A17" w:rsidRDefault="00495334" w:rsidP="00EB75B2">
      <w:pPr>
        <w:autoSpaceDE w:val="0"/>
        <w:autoSpaceDN w:val="0"/>
        <w:adjustRightInd w:val="0"/>
        <w:rPr>
          <w:rFonts w:cstheme="minorHAnsi"/>
          <w:color w:val="000000"/>
          <w:szCs w:val="24"/>
        </w:rPr>
      </w:pPr>
      <w:r w:rsidRPr="00251A17">
        <w:rPr>
          <w:rFonts w:cstheme="minorHAnsi"/>
          <w:noProof/>
          <w:szCs w:val="24"/>
          <w:lang w:val="en-US"/>
        </w:rPr>
        <w:drawing>
          <wp:anchor distT="0" distB="0" distL="114300" distR="114300" simplePos="0" relativeHeight="251659776" behindDoc="1" locked="0" layoutInCell="1" allowOverlap="1" wp14:anchorId="6704158B" wp14:editId="60518B41">
            <wp:simplePos x="0" y="0"/>
            <wp:positionH relativeFrom="column">
              <wp:posOffset>4604385</wp:posOffset>
            </wp:positionH>
            <wp:positionV relativeFrom="paragraph">
              <wp:posOffset>12700</wp:posOffset>
            </wp:positionV>
            <wp:extent cx="1504950" cy="1784350"/>
            <wp:effectExtent l="0" t="0" r="0" b="6350"/>
            <wp:wrapTight wrapText="bothSides">
              <wp:wrapPolygon edited="0">
                <wp:start x="0" y="0"/>
                <wp:lineTo x="0" y="21446"/>
                <wp:lineTo x="21327" y="21446"/>
                <wp:lineTo x="21327"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l="24962" t="15654" r="27301"/>
                    <a:stretch>
                      <a:fillRect/>
                    </a:stretch>
                  </pic:blipFill>
                  <pic:spPr bwMode="auto">
                    <a:xfrm>
                      <a:off x="0" y="0"/>
                      <a:ext cx="1504950" cy="178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FB8" w:rsidRPr="00251A17">
        <w:rPr>
          <w:rFonts w:cstheme="minorHAnsi"/>
          <w:color w:val="000000"/>
          <w:szCs w:val="24"/>
        </w:rPr>
        <w:t xml:space="preserve">This opportunity to join the Board of the Kent and Medway Active Partnership comes at an exciting time. </w:t>
      </w:r>
    </w:p>
    <w:p w14:paraId="36F3A002" w14:textId="77777777" w:rsidR="005C151F" w:rsidRPr="00251A17" w:rsidRDefault="00631FB8" w:rsidP="00EB75B2">
      <w:pPr>
        <w:autoSpaceDE w:val="0"/>
        <w:autoSpaceDN w:val="0"/>
        <w:adjustRightInd w:val="0"/>
        <w:rPr>
          <w:rFonts w:cstheme="minorHAnsi"/>
          <w:szCs w:val="24"/>
        </w:rPr>
      </w:pPr>
      <w:r w:rsidRPr="00251A17">
        <w:rPr>
          <w:rFonts w:cstheme="minorHAnsi"/>
          <w:color w:val="000000"/>
          <w:szCs w:val="24"/>
        </w:rPr>
        <w:t xml:space="preserve">Sport England has recently published its new </w:t>
      </w:r>
      <w:r w:rsidR="00511067" w:rsidRPr="00251A17">
        <w:rPr>
          <w:rFonts w:cstheme="minorHAnsi"/>
          <w:color w:val="000000"/>
          <w:szCs w:val="24"/>
        </w:rPr>
        <w:t xml:space="preserve">ten-year </w:t>
      </w:r>
      <w:r w:rsidRPr="00251A17">
        <w:rPr>
          <w:rFonts w:cstheme="minorHAnsi"/>
          <w:color w:val="000000"/>
          <w:szCs w:val="24"/>
        </w:rPr>
        <w:t xml:space="preserve">strategy </w:t>
      </w:r>
      <w:r w:rsidR="00511067" w:rsidRPr="00251A17">
        <w:rPr>
          <w:rFonts w:cstheme="minorHAnsi"/>
          <w:color w:val="000000"/>
          <w:szCs w:val="24"/>
        </w:rPr>
        <w:t>‘Uniting the Movement’</w:t>
      </w:r>
      <w:r w:rsidRPr="00251A17">
        <w:rPr>
          <w:rFonts w:cstheme="minorHAnsi"/>
          <w:color w:val="000000"/>
          <w:szCs w:val="24"/>
        </w:rPr>
        <w:t xml:space="preserve"> </w:t>
      </w:r>
      <w:r w:rsidR="005C151F" w:rsidRPr="00251A17">
        <w:rPr>
          <w:rFonts w:cstheme="minorHAnsi"/>
          <w:szCs w:val="24"/>
        </w:rPr>
        <w:t xml:space="preserve">with its vision to transform lives and communities through sport and physical activity, with a focus on ensuring everyone has equal access to being physically active.  </w:t>
      </w:r>
    </w:p>
    <w:p w14:paraId="77DDBCC7" w14:textId="3E1140E6" w:rsidR="00631FB8" w:rsidRPr="00251A17" w:rsidRDefault="00631FB8" w:rsidP="00EB75B2">
      <w:pPr>
        <w:autoSpaceDE w:val="0"/>
        <w:autoSpaceDN w:val="0"/>
        <w:adjustRightInd w:val="0"/>
        <w:rPr>
          <w:rFonts w:cstheme="minorHAnsi"/>
          <w:color w:val="000000"/>
          <w:szCs w:val="24"/>
        </w:rPr>
      </w:pPr>
      <w:r w:rsidRPr="00251A17">
        <w:rPr>
          <w:rFonts w:cstheme="minorHAnsi"/>
          <w:color w:val="000000"/>
          <w:szCs w:val="24"/>
        </w:rPr>
        <w:t xml:space="preserve">Kent County Council has </w:t>
      </w:r>
      <w:r w:rsidR="005C151F" w:rsidRPr="00251A17">
        <w:rPr>
          <w:rFonts w:cstheme="minorHAnsi"/>
          <w:color w:val="000000"/>
          <w:szCs w:val="24"/>
        </w:rPr>
        <w:t xml:space="preserve">also </w:t>
      </w:r>
      <w:r w:rsidRPr="00251A17">
        <w:rPr>
          <w:rFonts w:cstheme="minorHAnsi"/>
          <w:color w:val="000000"/>
          <w:szCs w:val="24"/>
        </w:rPr>
        <w:t xml:space="preserve">re-affirmed its support as the host organisation for our unincorporated partnership. </w:t>
      </w:r>
    </w:p>
    <w:p w14:paraId="286FB93B" w14:textId="7DC08F28" w:rsidR="00511067" w:rsidRPr="00251A17" w:rsidRDefault="00631FB8" w:rsidP="00EB75B2">
      <w:pPr>
        <w:rPr>
          <w:rFonts w:cstheme="minorHAnsi"/>
          <w:szCs w:val="24"/>
        </w:rPr>
      </w:pPr>
      <w:r w:rsidRPr="00251A17">
        <w:rPr>
          <w:rFonts w:cstheme="minorHAnsi"/>
          <w:color w:val="000000"/>
          <w:szCs w:val="24"/>
        </w:rPr>
        <w:t xml:space="preserve">As Kent County Council’s </w:t>
      </w:r>
      <w:r w:rsidRPr="001F0C2E">
        <w:rPr>
          <w:rFonts w:cstheme="minorHAnsi"/>
          <w:color w:val="000000"/>
          <w:szCs w:val="24"/>
        </w:rPr>
        <w:t>Kent Sport</w:t>
      </w:r>
      <w:r w:rsidRPr="00251A17">
        <w:rPr>
          <w:rFonts w:cstheme="minorHAnsi"/>
          <w:i/>
          <w:iCs/>
          <w:color w:val="000000"/>
          <w:szCs w:val="24"/>
        </w:rPr>
        <w:t>,</w:t>
      </w:r>
      <w:r w:rsidRPr="00251A17">
        <w:rPr>
          <w:rFonts w:cstheme="minorHAnsi"/>
          <w:color w:val="000000"/>
          <w:szCs w:val="24"/>
        </w:rPr>
        <w:t xml:space="preserve"> </w:t>
      </w:r>
      <w:r w:rsidR="00511067" w:rsidRPr="00251A17">
        <w:rPr>
          <w:rFonts w:cstheme="minorHAnsi"/>
          <w:szCs w:val="24"/>
        </w:rPr>
        <w:t xml:space="preserve">we have an excellent team of staff, who work with a wide range partners to promote, support and encourage sport and physical activity opportunities across Kent and Medway. </w:t>
      </w:r>
    </w:p>
    <w:p w14:paraId="10A01CB3" w14:textId="07FF17BB" w:rsidR="00631FB8" w:rsidRPr="00251A17" w:rsidRDefault="00511067" w:rsidP="00EB75B2">
      <w:pPr>
        <w:autoSpaceDE w:val="0"/>
        <w:autoSpaceDN w:val="0"/>
        <w:adjustRightInd w:val="0"/>
        <w:rPr>
          <w:rFonts w:cstheme="minorHAnsi"/>
          <w:color w:val="000000"/>
          <w:szCs w:val="24"/>
        </w:rPr>
      </w:pPr>
      <w:r w:rsidRPr="00251A17">
        <w:rPr>
          <w:rFonts w:cstheme="minorHAnsi"/>
          <w:color w:val="000000"/>
          <w:szCs w:val="24"/>
        </w:rPr>
        <w:t>W</w:t>
      </w:r>
      <w:r w:rsidR="00631FB8" w:rsidRPr="00251A17">
        <w:rPr>
          <w:rFonts w:cstheme="minorHAnsi"/>
          <w:color w:val="000000"/>
          <w:szCs w:val="24"/>
        </w:rPr>
        <w:t>e have been one of the leading and most successful partnerships in the country for several decades, but a recent review identified an opportunity to work to a different business model going forwards.</w:t>
      </w:r>
    </w:p>
    <w:p w14:paraId="4942CA13" w14:textId="4A93CF11" w:rsidR="00631FB8" w:rsidRPr="00251A17" w:rsidRDefault="00631FB8" w:rsidP="00EB75B2">
      <w:pPr>
        <w:autoSpaceDE w:val="0"/>
        <w:autoSpaceDN w:val="0"/>
        <w:adjustRightInd w:val="0"/>
        <w:rPr>
          <w:rFonts w:cstheme="minorHAnsi"/>
          <w:color w:val="000000"/>
          <w:szCs w:val="24"/>
        </w:rPr>
      </w:pPr>
      <w:r w:rsidRPr="00251A17">
        <w:rPr>
          <w:rFonts w:cstheme="minorHAnsi"/>
          <w:szCs w:val="24"/>
        </w:rPr>
        <w:t xml:space="preserve">We need a </w:t>
      </w:r>
      <w:r w:rsidR="00511067" w:rsidRPr="00251A17">
        <w:rPr>
          <w:rFonts w:cstheme="minorHAnsi"/>
          <w:szCs w:val="24"/>
        </w:rPr>
        <w:t>B</w:t>
      </w:r>
      <w:r w:rsidRPr="00251A17">
        <w:rPr>
          <w:rFonts w:cstheme="minorHAnsi"/>
          <w:szCs w:val="24"/>
        </w:rPr>
        <w:t xml:space="preserve">oard with broad a range of perspectives, knowledge, experience and insight to improve our </w:t>
      </w:r>
      <w:r w:rsidR="00511067" w:rsidRPr="00251A17">
        <w:rPr>
          <w:rFonts w:cstheme="minorHAnsi"/>
          <w:szCs w:val="24"/>
        </w:rPr>
        <w:t>g</w:t>
      </w:r>
      <w:r w:rsidRPr="00251A17">
        <w:rPr>
          <w:rFonts w:cstheme="minorHAnsi"/>
          <w:szCs w:val="24"/>
        </w:rPr>
        <w:t>overnance</w:t>
      </w:r>
      <w:r w:rsidR="00511067" w:rsidRPr="00251A17">
        <w:rPr>
          <w:rFonts w:cstheme="minorHAnsi"/>
          <w:color w:val="000000"/>
          <w:szCs w:val="24"/>
        </w:rPr>
        <w:t xml:space="preserve"> and help us through the transformation to become a more independent </w:t>
      </w:r>
      <w:r w:rsidR="00A64A34">
        <w:rPr>
          <w:rFonts w:cstheme="minorHAnsi"/>
          <w:color w:val="000000"/>
          <w:szCs w:val="24"/>
        </w:rPr>
        <w:t xml:space="preserve">and representative </w:t>
      </w:r>
      <w:r w:rsidR="00511067" w:rsidRPr="00251A17">
        <w:rPr>
          <w:rFonts w:cstheme="minorHAnsi"/>
          <w:color w:val="000000"/>
          <w:szCs w:val="24"/>
        </w:rPr>
        <w:t xml:space="preserve">organisation. With a </w:t>
      </w:r>
      <w:r w:rsidRPr="00251A17">
        <w:rPr>
          <w:rFonts w:cstheme="minorHAnsi"/>
          <w:szCs w:val="24"/>
        </w:rPr>
        <w:t>remit to tackle inactivity</w:t>
      </w:r>
      <w:r w:rsidR="005C151F" w:rsidRPr="00251A17">
        <w:rPr>
          <w:rFonts w:cstheme="minorHAnsi"/>
          <w:szCs w:val="24"/>
        </w:rPr>
        <w:t xml:space="preserve"> </w:t>
      </w:r>
      <w:r w:rsidRPr="00251A17">
        <w:rPr>
          <w:rFonts w:cstheme="minorHAnsi"/>
          <w:szCs w:val="24"/>
        </w:rPr>
        <w:t xml:space="preserve"> and encourage people</w:t>
      </w:r>
      <w:r w:rsidR="005C151F" w:rsidRPr="00251A17">
        <w:rPr>
          <w:rFonts w:cstheme="minorHAnsi"/>
          <w:szCs w:val="24"/>
        </w:rPr>
        <w:t xml:space="preserve">  - especially from under-represented groups - </w:t>
      </w:r>
      <w:r w:rsidRPr="00251A17">
        <w:rPr>
          <w:rFonts w:cstheme="minorHAnsi"/>
          <w:szCs w:val="24"/>
        </w:rPr>
        <w:t>in</w:t>
      </w:r>
      <w:r w:rsidR="00511067" w:rsidRPr="00251A17">
        <w:rPr>
          <w:rFonts w:cstheme="minorHAnsi"/>
          <w:szCs w:val="24"/>
        </w:rPr>
        <w:t>to</w:t>
      </w:r>
      <w:r w:rsidRPr="00251A17">
        <w:rPr>
          <w:rFonts w:cstheme="minorHAnsi"/>
          <w:szCs w:val="24"/>
        </w:rPr>
        <w:t xml:space="preserve"> sport and physical activity </w:t>
      </w:r>
      <w:r w:rsidR="005C151F" w:rsidRPr="00251A17">
        <w:rPr>
          <w:rFonts w:cstheme="minorHAnsi"/>
          <w:szCs w:val="24"/>
        </w:rPr>
        <w:t>-</w:t>
      </w:r>
      <w:r w:rsidR="00511067" w:rsidRPr="00251A17">
        <w:rPr>
          <w:rFonts w:cstheme="minorHAnsi"/>
          <w:szCs w:val="24"/>
        </w:rPr>
        <w:t>we are looking for</w:t>
      </w:r>
      <w:r w:rsidRPr="00251A17">
        <w:rPr>
          <w:rFonts w:cstheme="minorHAnsi"/>
          <w:szCs w:val="24"/>
        </w:rPr>
        <w:t xml:space="preserve"> applica</w:t>
      </w:r>
      <w:r w:rsidR="00511067" w:rsidRPr="00251A17">
        <w:rPr>
          <w:rFonts w:cstheme="minorHAnsi"/>
          <w:szCs w:val="24"/>
        </w:rPr>
        <w:t xml:space="preserve">nts </w:t>
      </w:r>
      <w:r w:rsidRPr="00251A17">
        <w:rPr>
          <w:rFonts w:cstheme="minorHAnsi"/>
          <w:szCs w:val="24"/>
        </w:rPr>
        <w:t xml:space="preserve">who </w:t>
      </w:r>
      <w:r w:rsidR="00511067" w:rsidRPr="00251A17">
        <w:rPr>
          <w:rFonts w:cstheme="minorHAnsi"/>
          <w:szCs w:val="24"/>
        </w:rPr>
        <w:t>can</w:t>
      </w:r>
      <w:r w:rsidRPr="00251A17">
        <w:rPr>
          <w:rFonts w:cstheme="minorHAnsi"/>
          <w:szCs w:val="24"/>
        </w:rPr>
        <w:t xml:space="preserve"> help us to make a difference.</w:t>
      </w:r>
    </w:p>
    <w:p w14:paraId="7F3A3414" w14:textId="77777777" w:rsidR="00631FB8" w:rsidRPr="00251A17" w:rsidRDefault="00631FB8" w:rsidP="00EB75B2">
      <w:pPr>
        <w:autoSpaceDE w:val="0"/>
        <w:autoSpaceDN w:val="0"/>
        <w:adjustRightInd w:val="0"/>
        <w:rPr>
          <w:rFonts w:cstheme="minorHAnsi"/>
          <w:color w:val="000000"/>
          <w:szCs w:val="24"/>
        </w:rPr>
      </w:pPr>
      <w:r w:rsidRPr="00251A17">
        <w:rPr>
          <w:rFonts w:cstheme="minorHAnsi"/>
          <w:color w:val="000000"/>
          <w:szCs w:val="24"/>
        </w:rPr>
        <w:t>We want to build on our previous achievements and lead more people from all communities and backgrounds becoming more active more often.</w:t>
      </w:r>
    </w:p>
    <w:p w14:paraId="76ECF11A" w14:textId="33262F73" w:rsidR="00631FB8" w:rsidRPr="00251A17" w:rsidRDefault="00631FB8" w:rsidP="00EB75B2">
      <w:pPr>
        <w:autoSpaceDE w:val="0"/>
        <w:autoSpaceDN w:val="0"/>
        <w:adjustRightInd w:val="0"/>
        <w:rPr>
          <w:rFonts w:cstheme="minorHAnsi"/>
          <w:color w:val="000000"/>
          <w:szCs w:val="24"/>
        </w:rPr>
      </w:pPr>
      <w:r w:rsidRPr="00251A17">
        <w:rPr>
          <w:rFonts w:cstheme="minorHAnsi"/>
          <w:color w:val="000000"/>
          <w:szCs w:val="24"/>
        </w:rPr>
        <w:t xml:space="preserve">If you believe you have the </w:t>
      </w:r>
      <w:r w:rsidR="008D2DD3">
        <w:rPr>
          <w:rFonts w:cstheme="minorHAnsi"/>
          <w:color w:val="000000"/>
          <w:szCs w:val="24"/>
        </w:rPr>
        <w:t xml:space="preserve">interest, </w:t>
      </w:r>
      <w:r w:rsidRPr="00251A17">
        <w:rPr>
          <w:rFonts w:cstheme="minorHAnsi"/>
          <w:color w:val="000000"/>
          <w:szCs w:val="24"/>
        </w:rPr>
        <w:t>skills, experience, commitment and motivation to meet this challenge then we look forward to receiving your application.</w:t>
      </w:r>
    </w:p>
    <w:p w14:paraId="7AEA6CCD" w14:textId="0A5414C7" w:rsidR="00631FB8" w:rsidRPr="00251A17" w:rsidRDefault="00631FB8" w:rsidP="00EB75B2">
      <w:pPr>
        <w:autoSpaceDE w:val="0"/>
        <w:autoSpaceDN w:val="0"/>
        <w:adjustRightInd w:val="0"/>
        <w:rPr>
          <w:rFonts w:cstheme="minorHAnsi"/>
          <w:color w:val="000000"/>
          <w:szCs w:val="24"/>
        </w:rPr>
      </w:pPr>
      <w:r w:rsidRPr="00251A17">
        <w:rPr>
          <w:rFonts w:cstheme="minorHAnsi"/>
          <w:color w:val="000000"/>
          <w:szCs w:val="24"/>
        </w:rPr>
        <w:t>I hope this Recruitment Pack provides the information you need to submit your application. If you would find it helpful to have an informal discussion about this role then please contact me via email to arrange a convenient time.</w:t>
      </w:r>
    </w:p>
    <w:p w14:paraId="12BB7CF5" w14:textId="4793DAEA" w:rsidR="008655A3" w:rsidRPr="00251A17" w:rsidRDefault="008655A3" w:rsidP="00F95B48">
      <w:pPr>
        <w:jc w:val="both"/>
        <w:rPr>
          <w:rFonts w:cstheme="minorHAnsi"/>
          <w:b/>
          <w:szCs w:val="24"/>
        </w:rPr>
      </w:pPr>
      <w:r w:rsidRPr="00251A17">
        <w:rPr>
          <w:rFonts w:cstheme="minorHAnsi"/>
          <w:b/>
          <w:szCs w:val="24"/>
        </w:rPr>
        <w:t>Dick Fedorcio OBE, Chair</w:t>
      </w:r>
    </w:p>
    <w:p w14:paraId="0E421C2D" w14:textId="364EE341" w:rsidR="00251A17" w:rsidRPr="00251A17" w:rsidRDefault="006950B9" w:rsidP="00F95B48">
      <w:pPr>
        <w:jc w:val="both"/>
        <w:rPr>
          <w:rFonts w:cstheme="minorHAnsi"/>
          <w:b/>
          <w:szCs w:val="24"/>
        </w:rPr>
      </w:pPr>
      <w:hyperlink r:id="rId13" w:history="1">
        <w:r w:rsidR="00251A17" w:rsidRPr="00251A17">
          <w:rPr>
            <w:rStyle w:val="Hyperlink"/>
            <w:rFonts w:cstheme="minorHAnsi"/>
            <w:b/>
            <w:szCs w:val="24"/>
          </w:rPr>
          <w:t>dick@fedorcio.com</w:t>
        </w:r>
      </w:hyperlink>
    </w:p>
    <w:p w14:paraId="26A57571" w14:textId="63E227EF" w:rsidR="00603548" w:rsidRDefault="00603548" w:rsidP="00603548">
      <w:pPr>
        <w:jc w:val="both"/>
        <w:rPr>
          <w:rFonts w:cstheme="minorHAnsi"/>
          <w:b/>
          <w:bCs/>
          <w:sz w:val="28"/>
          <w:szCs w:val="28"/>
        </w:rPr>
      </w:pPr>
    </w:p>
    <w:p w14:paraId="7622D715" w14:textId="77777777" w:rsidR="006C234B" w:rsidRPr="00251A17" w:rsidRDefault="006C234B" w:rsidP="00603548">
      <w:pPr>
        <w:jc w:val="both"/>
        <w:rPr>
          <w:rFonts w:cstheme="minorHAnsi"/>
          <w:b/>
          <w:bCs/>
          <w:szCs w:val="24"/>
        </w:rPr>
      </w:pPr>
    </w:p>
    <w:p w14:paraId="58EBA913" w14:textId="77777777" w:rsidR="00897879" w:rsidRDefault="00897879" w:rsidP="00603548">
      <w:pPr>
        <w:jc w:val="both"/>
        <w:rPr>
          <w:rFonts w:cstheme="minorHAnsi"/>
          <w:b/>
          <w:bCs/>
          <w:szCs w:val="24"/>
        </w:rPr>
      </w:pPr>
    </w:p>
    <w:p w14:paraId="3BF95C1B" w14:textId="12D46778" w:rsidR="00F83C90" w:rsidRPr="00F83C90" w:rsidRDefault="000B1B96" w:rsidP="00F83C90">
      <w:pPr>
        <w:pStyle w:val="Heading1"/>
      </w:pPr>
      <w:bookmarkStart w:id="3" w:name="_Toc76394791"/>
      <w:r>
        <w:lastRenderedPageBreak/>
        <w:t>Introduction</w:t>
      </w:r>
      <w:bookmarkEnd w:id="3"/>
    </w:p>
    <w:p w14:paraId="7558FF52" w14:textId="6156048C" w:rsidR="00603548" w:rsidRPr="00251A17" w:rsidRDefault="00603548" w:rsidP="00EB75B2">
      <w:pPr>
        <w:rPr>
          <w:rFonts w:cstheme="minorHAnsi"/>
          <w:b/>
          <w:bCs/>
          <w:szCs w:val="24"/>
        </w:rPr>
      </w:pPr>
      <w:r w:rsidRPr="00251A17">
        <w:rPr>
          <w:rFonts w:cstheme="minorHAnsi"/>
          <w:b/>
          <w:bCs/>
          <w:szCs w:val="24"/>
        </w:rPr>
        <w:t>This is a</w:t>
      </w:r>
      <w:r w:rsidR="005C151F" w:rsidRPr="00251A17">
        <w:rPr>
          <w:rFonts w:cstheme="minorHAnsi"/>
          <w:b/>
          <w:bCs/>
          <w:szCs w:val="24"/>
        </w:rPr>
        <w:t xml:space="preserve"> great</w:t>
      </w:r>
      <w:r w:rsidRPr="00251A17">
        <w:rPr>
          <w:rFonts w:cstheme="minorHAnsi"/>
          <w:b/>
          <w:bCs/>
          <w:szCs w:val="24"/>
        </w:rPr>
        <w:t xml:space="preserve"> opportunity to influence the way sport and physical activity is developed across Kent and Medway. Physical activity can transform lives and reduces the risk of developing serious illnesses, so our vision is to help </w:t>
      </w:r>
      <w:r w:rsidR="005C151F" w:rsidRPr="00251A17">
        <w:rPr>
          <w:rFonts w:cstheme="minorHAnsi"/>
          <w:b/>
          <w:bCs/>
          <w:szCs w:val="24"/>
        </w:rPr>
        <w:t>‘</w:t>
      </w:r>
      <w:r w:rsidRPr="00251A17">
        <w:rPr>
          <w:rFonts w:cstheme="minorHAnsi"/>
          <w:b/>
          <w:bCs/>
          <w:szCs w:val="24"/>
        </w:rPr>
        <w:t>more people, to be more active, more often</w:t>
      </w:r>
      <w:r w:rsidR="005C151F" w:rsidRPr="00251A17">
        <w:rPr>
          <w:rFonts w:cstheme="minorHAnsi"/>
          <w:b/>
          <w:bCs/>
          <w:szCs w:val="24"/>
        </w:rPr>
        <w:t>’</w:t>
      </w:r>
      <w:r w:rsidRPr="00251A17">
        <w:rPr>
          <w:rFonts w:cstheme="minorHAnsi"/>
          <w:b/>
          <w:bCs/>
          <w:szCs w:val="24"/>
        </w:rPr>
        <w:t>.</w:t>
      </w:r>
    </w:p>
    <w:p w14:paraId="7247D383" w14:textId="7F4D2A5C" w:rsidR="00603548" w:rsidRPr="00251A17" w:rsidRDefault="00603548" w:rsidP="00EB75B2">
      <w:pPr>
        <w:rPr>
          <w:rFonts w:cstheme="minorHAnsi"/>
          <w:szCs w:val="24"/>
        </w:rPr>
      </w:pPr>
      <w:bookmarkStart w:id="4" w:name="_Hlk75430657"/>
      <w:r w:rsidRPr="00251A17">
        <w:rPr>
          <w:rFonts w:cstheme="minorHAnsi"/>
          <w:szCs w:val="24"/>
        </w:rPr>
        <w:t xml:space="preserve">The Board is looking to recruit </w:t>
      </w:r>
      <w:r w:rsidR="005C151F" w:rsidRPr="00251A17">
        <w:rPr>
          <w:rFonts w:cstheme="minorHAnsi"/>
          <w:szCs w:val="24"/>
        </w:rPr>
        <w:t>new members</w:t>
      </w:r>
      <w:r w:rsidRPr="00251A17">
        <w:rPr>
          <w:rFonts w:cstheme="minorHAnsi"/>
          <w:szCs w:val="24"/>
        </w:rPr>
        <w:t xml:space="preserve"> with experience in the voluntary, public or commercial sector involved in one or more of the following: community development, children and young people, health, adult social care and active environments.  </w:t>
      </w:r>
    </w:p>
    <w:p w14:paraId="488A49FE" w14:textId="237B95B8" w:rsidR="00603548" w:rsidRPr="00251A17" w:rsidRDefault="00603548" w:rsidP="00EB75B2">
      <w:pPr>
        <w:rPr>
          <w:rFonts w:cstheme="minorHAnsi"/>
          <w:szCs w:val="24"/>
        </w:rPr>
      </w:pPr>
      <w:r w:rsidRPr="00251A17">
        <w:rPr>
          <w:rFonts w:cstheme="minorHAnsi"/>
          <w:szCs w:val="24"/>
        </w:rPr>
        <w:t xml:space="preserve">We are particularly interested in individuals who have the skills and knowledge of working with ethnically diverse communities, disadvantaged </w:t>
      </w:r>
      <w:r w:rsidR="00A64A34">
        <w:rPr>
          <w:rFonts w:cstheme="minorHAnsi"/>
          <w:szCs w:val="24"/>
        </w:rPr>
        <w:t xml:space="preserve">or under-represented </w:t>
      </w:r>
      <w:r w:rsidRPr="00251A17">
        <w:rPr>
          <w:rFonts w:cstheme="minorHAnsi"/>
          <w:szCs w:val="24"/>
        </w:rPr>
        <w:t>communities and people living with a disability or long-term health conditions. Prospective Board Members will demonstrate a strong commitment to physical activity coupled with networking and influencing skills, and the ability to think creatively.</w:t>
      </w:r>
    </w:p>
    <w:bookmarkEnd w:id="4"/>
    <w:p w14:paraId="7C45636C" w14:textId="5E37B688" w:rsidR="00603548" w:rsidRPr="00251A17" w:rsidRDefault="00603548" w:rsidP="00EB75B2">
      <w:pPr>
        <w:autoSpaceDE w:val="0"/>
        <w:autoSpaceDN w:val="0"/>
        <w:adjustRightInd w:val="0"/>
        <w:spacing w:after="0" w:line="240" w:lineRule="auto"/>
        <w:rPr>
          <w:rFonts w:cstheme="minorHAnsi"/>
          <w:b/>
          <w:bCs/>
          <w:color w:val="000000"/>
        </w:rPr>
      </w:pPr>
      <w:r w:rsidRPr="00251A17">
        <w:rPr>
          <w:rFonts w:cstheme="minorHAnsi"/>
          <w:b/>
          <w:bCs/>
          <w:szCs w:val="24"/>
        </w:rPr>
        <w:t xml:space="preserve">To achieve our goals the Board is actively seeking a diverse membership and particularly welcomes applications from anyone who can meet the criteria, regardless of gender, gender identity, race, </w:t>
      </w:r>
      <w:r w:rsidR="00A64A34">
        <w:rPr>
          <w:rFonts w:cstheme="minorHAnsi"/>
          <w:b/>
          <w:bCs/>
          <w:szCs w:val="24"/>
        </w:rPr>
        <w:t xml:space="preserve">ethnicity, </w:t>
      </w:r>
      <w:r w:rsidRPr="00251A17">
        <w:rPr>
          <w:rFonts w:cstheme="minorHAnsi"/>
          <w:b/>
          <w:bCs/>
          <w:szCs w:val="24"/>
        </w:rPr>
        <w:t>age, disability, sexual orientation, marital status or religion.</w:t>
      </w:r>
      <w:r w:rsidRPr="00251A17">
        <w:rPr>
          <w:rFonts w:cstheme="minorHAnsi"/>
          <w:b/>
          <w:bCs/>
          <w:lang w:val="en-US"/>
        </w:rPr>
        <w:t xml:space="preserve">  </w:t>
      </w:r>
      <w:r w:rsidRPr="00251A17">
        <w:rPr>
          <w:rFonts w:cstheme="minorHAnsi"/>
          <w:b/>
          <w:bCs/>
          <w:color w:val="000000"/>
        </w:rPr>
        <w:t xml:space="preserve"> </w:t>
      </w:r>
    </w:p>
    <w:p w14:paraId="0D041163" w14:textId="77777777" w:rsidR="00603548" w:rsidRPr="00251A17" w:rsidRDefault="00603548" w:rsidP="00EB75B2">
      <w:pPr>
        <w:autoSpaceDE w:val="0"/>
        <w:autoSpaceDN w:val="0"/>
        <w:adjustRightInd w:val="0"/>
        <w:spacing w:after="0" w:line="240" w:lineRule="auto"/>
        <w:rPr>
          <w:rFonts w:cstheme="minorHAnsi"/>
          <w:color w:val="000000"/>
        </w:rPr>
      </w:pPr>
    </w:p>
    <w:p w14:paraId="701BACD9" w14:textId="7A3B1D72" w:rsidR="00603548" w:rsidRPr="00251A17" w:rsidRDefault="00603548" w:rsidP="00EB75B2">
      <w:pPr>
        <w:rPr>
          <w:rFonts w:cstheme="minorHAnsi"/>
          <w:szCs w:val="24"/>
        </w:rPr>
      </w:pPr>
      <w:r w:rsidRPr="00251A17">
        <w:rPr>
          <w:rFonts w:cstheme="minorHAnsi"/>
          <w:szCs w:val="24"/>
        </w:rPr>
        <w:t>For further information please visit our</w:t>
      </w:r>
      <w:r w:rsidR="00152D84">
        <w:rPr>
          <w:rFonts w:cstheme="minorHAnsi"/>
          <w:szCs w:val="24"/>
        </w:rPr>
        <w:t xml:space="preserve"> </w:t>
      </w:r>
      <w:hyperlink r:id="rId14" w:history="1">
        <w:r w:rsidR="00152D84" w:rsidRPr="00152D84">
          <w:rPr>
            <w:rStyle w:val="Hyperlink"/>
            <w:rFonts w:cstheme="minorHAnsi"/>
            <w:szCs w:val="24"/>
          </w:rPr>
          <w:t>partnership board</w:t>
        </w:r>
        <w:r w:rsidRPr="00152D84">
          <w:rPr>
            <w:rStyle w:val="Hyperlink"/>
            <w:rFonts w:cstheme="minorHAnsi"/>
            <w:szCs w:val="24"/>
          </w:rPr>
          <w:t xml:space="preserve"> webpages</w:t>
        </w:r>
      </w:hyperlink>
      <w:r w:rsidR="00152D84">
        <w:rPr>
          <w:rFonts w:cstheme="minorHAnsi"/>
          <w:szCs w:val="24"/>
        </w:rPr>
        <w:t>.</w:t>
      </w:r>
    </w:p>
    <w:p w14:paraId="4504EA19" w14:textId="5A13CA73" w:rsidR="00F83C90" w:rsidRDefault="00F83C90" w:rsidP="00F83C90">
      <w:pPr>
        <w:pStyle w:val="Heading1"/>
      </w:pPr>
      <w:bookmarkStart w:id="5" w:name="_Toc76394792"/>
      <w:r>
        <w:t>How to apply</w:t>
      </w:r>
      <w:bookmarkEnd w:id="5"/>
    </w:p>
    <w:p w14:paraId="016246BF" w14:textId="6065F77A" w:rsidR="00603548" w:rsidRDefault="00704F85" w:rsidP="00EB75B2">
      <w:pPr>
        <w:rPr>
          <w:rFonts w:cstheme="minorHAnsi"/>
          <w:color w:val="FF0000"/>
          <w:szCs w:val="24"/>
        </w:rPr>
      </w:pPr>
      <w:r>
        <w:rPr>
          <w:rFonts w:cstheme="minorHAnsi"/>
          <w:szCs w:val="24"/>
        </w:rPr>
        <w:t xml:space="preserve">To apply for this role please use our </w:t>
      </w:r>
      <w:hyperlink r:id="rId15" w:history="1">
        <w:r w:rsidRPr="005228A5">
          <w:rPr>
            <w:rStyle w:val="Hyperlink"/>
            <w:rFonts w:cstheme="minorHAnsi"/>
            <w:szCs w:val="24"/>
          </w:rPr>
          <w:t>online application form</w:t>
        </w:r>
      </w:hyperlink>
      <w:r>
        <w:rPr>
          <w:rFonts w:cstheme="minorHAnsi"/>
          <w:szCs w:val="24"/>
        </w:rPr>
        <w:t>.</w:t>
      </w:r>
    </w:p>
    <w:p w14:paraId="5F94B6B9" w14:textId="77777777" w:rsidR="00F83C90" w:rsidRPr="00251A17" w:rsidRDefault="00F83C90" w:rsidP="00EB75B2">
      <w:pPr>
        <w:spacing w:after="0" w:line="240" w:lineRule="auto"/>
        <w:rPr>
          <w:rFonts w:cstheme="minorHAnsi"/>
          <w:b/>
          <w:bCs/>
          <w:color w:val="FF0000"/>
          <w:szCs w:val="24"/>
        </w:rPr>
      </w:pPr>
      <w:r w:rsidRPr="00251A17">
        <w:rPr>
          <w:rFonts w:cstheme="minorHAnsi"/>
          <w:color w:val="000000"/>
          <w:szCs w:val="24"/>
        </w:rPr>
        <w:t xml:space="preserve">Closing date: </w:t>
      </w:r>
      <w:r w:rsidRPr="00130B0A">
        <w:rPr>
          <w:rFonts w:cstheme="minorHAnsi"/>
          <w:b/>
          <w:bCs/>
          <w:color w:val="000000"/>
          <w:szCs w:val="24"/>
        </w:rPr>
        <w:t>5pm on</w:t>
      </w:r>
      <w:r>
        <w:rPr>
          <w:rFonts w:cstheme="minorHAnsi"/>
          <w:color w:val="000000"/>
          <w:szCs w:val="24"/>
        </w:rPr>
        <w:t xml:space="preserve"> </w:t>
      </w:r>
      <w:r w:rsidRPr="00251A17">
        <w:rPr>
          <w:rFonts w:cstheme="minorHAnsi"/>
          <w:b/>
          <w:bCs/>
          <w:szCs w:val="24"/>
        </w:rPr>
        <w:t xml:space="preserve">Thursday </w:t>
      </w:r>
      <w:r>
        <w:rPr>
          <w:rFonts w:cstheme="minorHAnsi"/>
          <w:b/>
          <w:bCs/>
          <w:szCs w:val="24"/>
        </w:rPr>
        <w:t>19 August</w:t>
      </w:r>
      <w:r w:rsidRPr="00251A17">
        <w:rPr>
          <w:rFonts w:cstheme="minorHAnsi"/>
          <w:b/>
          <w:bCs/>
          <w:szCs w:val="24"/>
        </w:rPr>
        <w:t xml:space="preserve"> 2021     </w:t>
      </w:r>
    </w:p>
    <w:p w14:paraId="64634A58" w14:textId="0F526706" w:rsidR="00F83C90" w:rsidRDefault="00F83C90" w:rsidP="00F83C90">
      <w:pPr>
        <w:pStyle w:val="Heading1"/>
      </w:pPr>
      <w:bookmarkStart w:id="6" w:name="_Toc76394793"/>
      <w:r>
        <w:t>Contact</w:t>
      </w:r>
      <w:bookmarkEnd w:id="6"/>
    </w:p>
    <w:p w14:paraId="6BDA08CF" w14:textId="77777777" w:rsidR="00F83C90" w:rsidRDefault="00603548" w:rsidP="00EB75B2">
      <w:pPr>
        <w:rPr>
          <w:rFonts w:cstheme="minorHAnsi"/>
          <w:szCs w:val="24"/>
        </w:rPr>
      </w:pPr>
      <w:r w:rsidRPr="00251A17">
        <w:rPr>
          <w:rFonts w:cstheme="minorHAnsi"/>
          <w:szCs w:val="24"/>
        </w:rPr>
        <w:t>If you have any questions about this opportunity, please contact</w:t>
      </w:r>
      <w:r w:rsidR="00F83C90">
        <w:rPr>
          <w:rFonts w:cstheme="minorHAnsi"/>
          <w:szCs w:val="24"/>
        </w:rPr>
        <w:t>:</w:t>
      </w:r>
    </w:p>
    <w:p w14:paraId="2A0E7D3E" w14:textId="77777777" w:rsidR="00F83C90" w:rsidRPr="00F83C90" w:rsidRDefault="00603548" w:rsidP="00EB75B2">
      <w:pPr>
        <w:rPr>
          <w:rFonts w:cstheme="minorHAnsi"/>
          <w:b/>
          <w:bCs/>
          <w:szCs w:val="24"/>
        </w:rPr>
      </w:pPr>
      <w:r w:rsidRPr="00F83C90">
        <w:rPr>
          <w:rFonts w:cstheme="minorHAnsi"/>
          <w:b/>
          <w:bCs/>
          <w:szCs w:val="24"/>
        </w:rPr>
        <w:t>Louise Milne, Active Partnership Manager</w:t>
      </w:r>
    </w:p>
    <w:p w14:paraId="19D6B8CD" w14:textId="2E666A73" w:rsidR="00603548" w:rsidRPr="00251A17" w:rsidRDefault="00603548" w:rsidP="00EB75B2">
      <w:pPr>
        <w:rPr>
          <w:rFonts w:cstheme="minorHAnsi"/>
          <w:color w:val="000000"/>
        </w:rPr>
      </w:pPr>
      <w:r w:rsidRPr="00251A17">
        <w:rPr>
          <w:rFonts w:cstheme="minorHAnsi"/>
          <w:szCs w:val="24"/>
        </w:rPr>
        <w:t xml:space="preserve">03000 410696 or </w:t>
      </w:r>
      <w:hyperlink r:id="rId16" w:history="1">
        <w:r w:rsidRPr="00251A17">
          <w:rPr>
            <w:rStyle w:val="Hyperlink"/>
            <w:rFonts w:cstheme="minorHAnsi"/>
            <w:szCs w:val="24"/>
          </w:rPr>
          <w:t>louise.milne@kent.gov.uk</w:t>
        </w:r>
      </w:hyperlink>
      <w:r w:rsidRPr="00251A17">
        <w:rPr>
          <w:rFonts w:cstheme="minorHAnsi"/>
          <w:szCs w:val="24"/>
        </w:rPr>
        <w:t xml:space="preserve"> </w:t>
      </w:r>
    </w:p>
    <w:p w14:paraId="38D97A57" w14:textId="77777777" w:rsidR="00785C29" w:rsidRDefault="00785C29" w:rsidP="00785C29">
      <w:pPr>
        <w:pStyle w:val="Heading1"/>
      </w:pPr>
      <w:bookmarkStart w:id="7" w:name="_Toc76394794"/>
      <w:r>
        <w:t>Accessibility</w:t>
      </w:r>
      <w:bookmarkEnd w:id="7"/>
    </w:p>
    <w:p w14:paraId="75689A17" w14:textId="07B509C8" w:rsidR="008655A3" w:rsidRPr="00251A17" w:rsidRDefault="00785C29" w:rsidP="00EB75B2">
      <w:pPr>
        <w:rPr>
          <w:rFonts w:cstheme="minorHAnsi"/>
          <w:color w:val="000000"/>
          <w:sz w:val="16"/>
          <w:szCs w:val="16"/>
        </w:rPr>
      </w:pPr>
      <w:r>
        <w:t>We make every effort to make our content accessible but i</w:t>
      </w:r>
      <w:r w:rsidR="00603548" w:rsidRPr="00251A17">
        <w:t>f you require this information in an alternative format, please contact our office on 03000 414001 or email</w:t>
      </w:r>
      <w:r w:rsidR="00F83C90">
        <w:t xml:space="preserve"> </w:t>
      </w:r>
      <w:hyperlink r:id="rId17" w:history="1">
        <w:r w:rsidR="00F83C90" w:rsidRPr="00BD65F7">
          <w:rPr>
            <w:rStyle w:val="Hyperlink"/>
          </w:rPr>
          <w:t>kentsport@kent.gov.uk</w:t>
        </w:r>
      </w:hyperlink>
      <w:r w:rsidR="00F83C90">
        <w:t xml:space="preserve">. </w:t>
      </w:r>
      <w:r w:rsidR="004E40AA" w:rsidRPr="00251A17">
        <w:rPr>
          <w:rFonts w:cstheme="minorHAnsi"/>
          <w:color w:val="000000"/>
          <w:sz w:val="16"/>
          <w:szCs w:val="16"/>
        </w:rPr>
        <w:tab/>
      </w:r>
      <w:r w:rsidR="004E40AA" w:rsidRPr="00251A17">
        <w:rPr>
          <w:rFonts w:cstheme="minorHAnsi"/>
          <w:color w:val="000000"/>
          <w:sz w:val="16"/>
          <w:szCs w:val="16"/>
        </w:rPr>
        <w:tab/>
      </w:r>
      <w:r w:rsidR="004E40AA" w:rsidRPr="00251A17">
        <w:rPr>
          <w:rFonts w:cstheme="minorHAnsi"/>
          <w:color w:val="000000"/>
          <w:sz w:val="16"/>
          <w:szCs w:val="16"/>
        </w:rPr>
        <w:tab/>
      </w:r>
      <w:r w:rsidR="004E40AA" w:rsidRPr="00251A17">
        <w:rPr>
          <w:rFonts w:cstheme="minorHAnsi"/>
          <w:b/>
          <w:noProof/>
          <w:sz w:val="28"/>
          <w:szCs w:val="28"/>
        </w:rPr>
        <w:t xml:space="preserve">    </w:t>
      </w:r>
    </w:p>
    <w:p w14:paraId="5163894C" w14:textId="4E1ED74A" w:rsidR="00822630" w:rsidRDefault="00822630" w:rsidP="00822630">
      <w:pPr>
        <w:spacing w:line="240" w:lineRule="auto"/>
        <w:contextualSpacing/>
        <w:jc w:val="both"/>
        <w:rPr>
          <w:rFonts w:cstheme="minorHAnsi"/>
          <w:b/>
          <w:sz w:val="28"/>
          <w:szCs w:val="28"/>
        </w:rPr>
      </w:pPr>
    </w:p>
    <w:p w14:paraId="7297048B" w14:textId="463913F7" w:rsidR="00822630" w:rsidRPr="00251A17" w:rsidRDefault="00822630" w:rsidP="006369EF">
      <w:pPr>
        <w:pStyle w:val="Heading1"/>
      </w:pPr>
      <w:bookmarkStart w:id="8" w:name="_Toc76394795"/>
      <w:r w:rsidRPr="00251A17">
        <w:lastRenderedPageBreak/>
        <w:t>Role Description – Board Member</w:t>
      </w:r>
      <w:bookmarkEnd w:id="8"/>
      <w:r w:rsidRPr="00251A17">
        <w:t xml:space="preserve"> </w:t>
      </w:r>
      <w:r w:rsidRPr="00251A17">
        <w:tab/>
      </w:r>
      <w:r w:rsidRPr="00251A17">
        <w:tab/>
      </w:r>
    </w:p>
    <w:p w14:paraId="5231A544" w14:textId="725E8B60" w:rsidR="00822630" w:rsidRPr="006369EF" w:rsidRDefault="00822630" w:rsidP="00EB75B2">
      <w:pPr>
        <w:pStyle w:val="Heading2"/>
        <w:rPr>
          <w:sz w:val="36"/>
          <w:szCs w:val="32"/>
        </w:rPr>
      </w:pPr>
      <w:bookmarkStart w:id="9" w:name="_Toc76394796"/>
      <w:r w:rsidRPr="00251A17">
        <w:t>Eligibility</w:t>
      </w:r>
      <w:bookmarkEnd w:id="9"/>
    </w:p>
    <w:p w14:paraId="27ED5F00" w14:textId="673C08F1" w:rsidR="00822630" w:rsidRPr="00251A17" w:rsidRDefault="00822630" w:rsidP="00EB75B2">
      <w:r w:rsidRPr="00251A17">
        <w:t>Board Members should, preferably, either live or work within Kent and have an interest in helping people to be active to benefit their health and wellbeing within Kent, (as defined by the Kent County Council and Medway Council area).  Experience of having been a Board Member previously is not a requirement and relevant training will be provided as part of the induction process.</w:t>
      </w:r>
    </w:p>
    <w:p w14:paraId="4BB0EDE8" w14:textId="662DBFA0" w:rsidR="00822630" w:rsidRPr="00251A17" w:rsidRDefault="00822630" w:rsidP="00EB75B2">
      <w:pPr>
        <w:rPr>
          <w:color w:val="000000"/>
        </w:rPr>
      </w:pPr>
      <w:r w:rsidRPr="00251A17">
        <w:t xml:space="preserve">The Board is actively seeking a diverse membership and welcome applications from anyone who can meet the criteria, regardless of gender, gender identity, race, </w:t>
      </w:r>
      <w:r w:rsidR="00A64A34">
        <w:t xml:space="preserve">ethnicity, </w:t>
      </w:r>
      <w:r w:rsidRPr="00251A17">
        <w:t>age, disability, sexual orientation, marital status, or religion.</w:t>
      </w:r>
    </w:p>
    <w:p w14:paraId="5DA3A822" w14:textId="77777777" w:rsidR="00822630" w:rsidRPr="00251A17" w:rsidRDefault="00822630" w:rsidP="00EB75B2">
      <w:pPr>
        <w:rPr>
          <w:color w:val="000000"/>
        </w:rPr>
      </w:pPr>
      <w:r w:rsidRPr="00251A17">
        <w:rPr>
          <w:color w:val="000000"/>
        </w:rPr>
        <w:t>Board Members must be aged 18 or over and entitled to live and work in the United Kingdom.</w:t>
      </w:r>
    </w:p>
    <w:p w14:paraId="4DAF7D15" w14:textId="77777777" w:rsidR="00822630" w:rsidRPr="00251A17" w:rsidRDefault="00822630" w:rsidP="00EB75B2">
      <w:pPr>
        <w:pStyle w:val="Heading2"/>
      </w:pPr>
      <w:bookmarkStart w:id="10" w:name="_Toc76394797"/>
      <w:r w:rsidRPr="00251A17">
        <w:t>Remuneration</w:t>
      </w:r>
      <w:bookmarkEnd w:id="10"/>
    </w:p>
    <w:p w14:paraId="1F620636" w14:textId="4CACB823" w:rsidR="00822630" w:rsidRPr="00251A17" w:rsidRDefault="00822630" w:rsidP="00EB75B2">
      <w:r w:rsidRPr="00251A17">
        <w:t>These are non-salaried positions.</w:t>
      </w:r>
      <w:r w:rsidR="00EB75B2">
        <w:t xml:space="preserve"> </w:t>
      </w:r>
      <w:r w:rsidRPr="00251A17">
        <w:t>Travel and other reasonable expenses will be reimbursed.</w:t>
      </w:r>
    </w:p>
    <w:p w14:paraId="047DFB63" w14:textId="77777777" w:rsidR="00822630" w:rsidRPr="00251A17" w:rsidRDefault="00822630" w:rsidP="00EB75B2">
      <w:pPr>
        <w:pStyle w:val="Heading2"/>
      </w:pPr>
      <w:bookmarkStart w:id="11" w:name="_Toc76394798"/>
      <w:r w:rsidRPr="00251A17">
        <w:t>Location</w:t>
      </w:r>
      <w:bookmarkEnd w:id="11"/>
    </w:p>
    <w:p w14:paraId="56B68F5B" w14:textId="77777777" w:rsidR="00822630" w:rsidRPr="00251A17" w:rsidRDefault="00822630" w:rsidP="00EB75B2">
      <w:r w:rsidRPr="00251A17">
        <w:t xml:space="preserve">Board meetings and events will be held either online or at various locations throughout Kent and Medway.  </w:t>
      </w:r>
    </w:p>
    <w:p w14:paraId="6EE92A31" w14:textId="77777777" w:rsidR="00822630" w:rsidRPr="00251A17" w:rsidRDefault="00822630" w:rsidP="00EB75B2">
      <w:pPr>
        <w:pStyle w:val="Heading2"/>
      </w:pPr>
      <w:bookmarkStart w:id="12" w:name="_Toc76394799"/>
      <w:r w:rsidRPr="00251A17">
        <w:t>Term</w:t>
      </w:r>
      <w:bookmarkEnd w:id="12"/>
    </w:p>
    <w:p w14:paraId="03394546" w14:textId="303ADA2F" w:rsidR="00822630" w:rsidRPr="00251A17" w:rsidRDefault="00822630" w:rsidP="00EB75B2">
      <w:r w:rsidRPr="00251A17">
        <w:t xml:space="preserve">Four years with the opportunity to be considered for reappointment for a second term of four </w:t>
      </w:r>
      <w:r w:rsidR="00E76B91" w:rsidRPr="00251A17">
        <w:t>years.</w:t>
      </w:r>
    </w:p>
    <w:p w14:paraId="2D14BBEE" w14:textId="77777777" w:rsidR="00822630" w:rsidRPr="00251A17" w:rsidRDefault="00822630" w:rsidP="00EB75B2">
      <w:pPr>
        <w:pStyle w:val="Heading2"/>
      </w:pPr>
      <w:bookmarkStart w:id="13" w:name="_Toc76394800"/>
      <w:r w:rsidRPr="00251A17">
        <w:t>Time commitment</w:t>
      </w:r>
      <w:bookmarkEnd w:id="13"/>
    </w:p>
    <w:p w14:paraId="64AF44C9" w14:textId="322C4EBA" w:rsidR="00822630" w:rsidRDefault="00822630" w:rsidP="00EB75B2">
      <w:pPr>
        <w:autoSpaceDE w:val="0"/>
        <w:autoSpaceDN w:val="0"/>
        <w:adjustRightInd w:val="0"/>
        <w:spacing w:line="240" w:lineRule="auto"/>
        <w:contextualSpacing/>
        <w:rPr>
          <w:rFonts w:cstheme="minorHAnsi"/>
          <w:bCs/>
          <w:szCs w:val="24"/>
        </w:rPr>
      </w:pPr>
      <w:r w:rsidRPr="00251A17">
        <w:rPr>
          <w:rFonts w:cstheme="minorHAnsi"/>
          <w:bCs/>
          <w:szCs w:val="24"/>
        </w:rPr>
        <w:t>On average, up to 1 day per month and includes</w:t>
      </w:r>
      <w:r w:rsidR="003409B7">
        <w:rPr>
          <w:rFonts w:cstheme="minorHAnsi"/>
          <w:bCs/>
          <w:szCs w:val="24"/>
        </w:rPr>
        <w:t>:</w:t>
      </w:r>
    </w:p>
    <w:p w14:paraId="3A82F23F" w14:textId="77777777" w:rsidR="00EB4D1F" w:rsidRDefault="00822630" w:rsidP="00EB75B2">
      <w:pPr>
        <w:pStyle w:val="ListParagraph"/>
        <w:numPr>
          <w:ilvl w:val="0"/>
          <w:numId w:val="5"/>
        </w:numPr>
        <w:autoSpaceDE w:val="0"/>
        <w:autoSpaceDN w:val="0"/>
        <w:adjustRightInd w:val="0"/>
        <w:spacing w:line="276" w:lineRule="auto"/>
        <w:ind w:left="714" w:hanging="357"/>
        <w:rPr>
          <w:rFonts w:cstheme="minorHAnsi"/>
          <w:szCs w:val="24"/>
        </w:rPr>
      </w:pPr>
      <w:r w:rsidRPr="00EB4D1F">
        <w:rPr>
          <w:rFonts w:cstheme="minorHAnsi"/>
          <w:szCs w:val="24"/>
        </w:rPr>
        <w:t>An induction training event.</w:t>
      </w:r>
    </w:p>
    <w:p w14:paraId="7906AC71" w14:textId="77777777" w:rsidR="00EB4D1F" w:rsidRDefault="00822630" w:rsidP="00EB75B2">
      <w:pPr>
        <w:pStyle w:val="ListParagraph"/>
        <w:numPr>
          <w:ilvl w:val="0"/>
          <w:numId w:val="5"/>
        </w:numPr>
        <w:autoSpaceDE w:val="0"/>
        <w:autoSpaceDN w:val="0"/>
        <w:adjustRightInd w:val="0"/>
        <w:spacing w:line="276" w:lineRule="auto"/>
        <w:ind w:left="714" w:hanging="357"/>
        <w:rPr>
          <w:rFonts w:cstheme="minorHAnsi"/>
          <w:szCs w:val="24"/>
        </w:rPr>
      </w:pPr>
      <w:r w:rsidRPr="00EB4D1F">
        <w:rPr>
          <w:rFonts w:cstheme="minorHAnsi"/>
          <w:szCs w:val="24"/>
        </w:rPr>
        <w:t>A minimum of four meetings of the Board annually – generally January, April, July and October.</w:t>
      </w:r>
    </w:p>
    <w:p w14:paraId="41555DCD" w14:textId="77777777" w:rsidR="00EB4D1F" w:rsidRDefault="00822630" w:rsidP="00EB75B2">
      <w:pPr>
        <w:pStyle w:val="ListParagraph"/>
        <w:numPr>
          <w:ilvl w:val="0"/>
          <w:numId w:val="5"/>
        </w:numPr>
        <w:autoSpaceDE w:val="0"/>
        <w:autoSpaceDN w:val="0"/>
        <w:adjustRightInd w:val="0"/>
        <w:spacing w:line="276" w:lineRule="auto"/>
        <w:ind w:left="714" w:hanging="357"/>
        <w:rPr>
          <w:rFonts w:cstheme="minorHAnsi"/>
          <w:szCs w:val="24"/>
        </w:rPr>
      </w:pPr>
      <w:r w:rsidRPr="00EB4D1F">
        <w:rPr>
          <w:rFonts w:cstheme="minorHAnsi"/>
          <w:szCs w:val="24"/>
        </w:rPr>
        <w:t>Up to two Kent &amp; Medway Active Partnership team (Partnership) events annually.</w:t>
      </w:r>
    </w:p>
    <w:p w14:paraId="7EB4E0A5" w14:textId="77777777" w:rsidR="00EB4D1F" w:rsidRDefault="00822630" w:rsidP="00EB75B2">
      <w:pPr>
        <w:pStyle w:val="ListParagraph"/>
        <w:numPr>
          <w:ilvl w:val="0"/>
          <w:numId w:val="5"/>
        </w:numPr>
        <w:autoSpaceDE w:val="0"/>
        <w:autoSpaceDN w:val="0"/>
        <w:adjustRightInd w:val="0"/>
        <w:spacing w:line="276" w:lineRule="auto"/>
        <w:ind w:left="714" w:hanging="357"/>
        <w:rPr>
          <w:rFonts w:cstheme="minorHAnsi"/>
          <w:szCs w:val="24"/>
        </w:rPr>
      </w:pPr>
      <w:r w:rsidRPr="00EB4D1F">
        <w:rPr>
          <w:rFonts w:cstheme="minorHAnsi"/>
          <w:szCs w:val="24"/>
        </w:rPr>
        <w:t>Act as Board Champion, Chair, or represent the Board, on time limited working groups or at conferences and launch events, etc.</w:t>
      </w:r>
    </w:p>
    <w:p w14:paraId="0211B224" w14:textId="15FBFA0F" w:rsidR="00822630" w:rsidRPr="00EB4D1F" w:rsidRDefault="00822630" w:rsidP="00EB75B2">
      <w:pPr>
        <w:pStyle w:val="ListParagraph"/>
        <w:numPr>
          <w:ilvl w:val="0"/>
          <w:numId w:val="5"/>
        </w:numPr>
        <w:autoSpaceDE w:val="0"/>
        <w:autoSpaceDN w:val="0"/>
        <w:adjustRightInd w:val="0"/>
        <w:spacing w:line="276" w:lineRule="auto"/>
        <w:ind w:left="714" w:hanging="357"/>
        <w:rPr>
          <w:rFonts w:cstheme="minorHAnsi"/>
          <w:szCs w:val="24"/>
        </w:rPr>
      </w:pPr>
      <w:r w:rsidRPr="00EB4D1F">
        <w:rPr>
          <w:rFonts w:cstheme="minorHAnsi"/>
          <w:szCs w:val="24"/>
        </w:rPr>
        <w:t>Training and development opportunities.</w:t>
      </w:r>
    </w:p>
    <w:p w14:paraId="619E96B8" w14:textId="04BB5C0F" w:rsidR="00822630" w:rsidRPr="00251A17" w:rsidRDefault="00822630" w:rsidP="00EB75B2">
      <w:pPr>
        <w:pStyle w:val="Heading1"/>
      </w:pPr>
      <w:bookmarkStart w:id="14" w:name="_Toc76394801"/>
      <w:r w:rsidRPr="00251A17">
        <w:lastRenderedPageBreak/>
        <w:t>Main duties of Board Members:</w:t>
      </w:r>
      <w:bookmarkEnd w:id="14"/>
    </w:p>
    <w:p w14:paraId="33E5A452" w14:textId="77777777" w:rsidR="00EB4D1F" w:rsidRDefault="00822630" w:rsidP="00EB75B2">
      <w:pPr>
        <w:pStyle w:val="ListParagraph"/>
        <w:numPr>
          <w:ilvl w:val="0"/>
          <w:numId w:val="24"/>
        </w:numPr>
        <w:autoSpaceDE w:val="0"/>
        <w:autoSpaceDN w:val="0"/>
        <w:adjustRightInd w:val="0"/>
        <w:spacing w:line="276" w:lineRule="auto"/>
        <w:ind w:left="714" w:hanging="357"/>
        <w:rPr>
          <w:rFonts w:cstheme="minorHAnsi"/>
          <w:szCs w:val="24"/>
        </w:rPr>
      </w:pPr>
      <w:r w:rsidRPr="00EB4D1F">
        <w:rPr>
          <w:rFonts w:cstheme="minorHAnsi"/>
          <w:szCs w:val="24"/>
        </w:rPr>
        <w:t>Provide effective leadership and Governance.</w:t>
      </w:r>
    </w:p>
    <w:p w14:paraId="522817B7" w14:textId="77777777" w:rsidR="00EB4D1F" w:rsidRDefault="00822630" w:rsidP="00EB75B2">
      <w:pPr>
        <w:pStyle w:val="ListParagraph"/>
        <w:numPr>
          <w:ilvl w:val="0"/>
          <w:numId w:val="24"/>
        </w:numPr>
        <w:autoSpaceDE w:val="0"/>
        <w:autoSpaceDN w:val="0"/>
        <w:adjustRightInd w:val="0"/>
        <w:spacing w:line="276" w:lineRule="auto"/>
        <w:ind w:left="714" w:hanging="357"/>
        <w:rPr>
          <w:rFonts w:cstheme="minorHAnsi"/>
          <w:szCs w:val="24"/>
        </w:rPr>
      </w:pPr>
      <w:r w:rsidRPr="00EB4D1F">
        <w:rPr>
          <w:rFonts w:cstheme="minorHAnsi"/>
          <w:szCs w:val="24"/>
        </w:rPr>
        <w:t xml:space="preserve">Set the strategic direction of the Partnership. </w:t>
      </w:r>
    </w:p>
    <w:p w14:paraId="7C2A40A9" w14:textId="77777777" w:rsidR="00EB4D1F" w:rsidRDefault="00822630" w:rsidP="00EB75B2">
      <w:pPr>
        <w:pStyle w:val="ListParagraph"/>
        <w:numPr>
          <w:ilvl w:val="0"/>
          <w:numId w:val="24"/>
        </w:numPr>
        <w:autoSpaceDE w:val="0"/>
        <w:autoSpaceDN w:val="0"/>
        <w:adjustRightInd w:val="0"/>
        <w:spacing w:line="276" w:lineRule="auto"/>
        <w:ind w:left="714" w:hanging="357"/>
        <w:rPr>
          <w:rFonts w:cstheme="minorHAnsi"/>
          <w:szCs w:val="24"/>
        </w:rPr>
      </w:pPr>
      <w:r w:rsidRPr="00EB4D1F">
        <w:rPr>
          <w:rFonts w:cstheme="minorHAnsi"/>
          <w:szCs w:val="24"/>
        </w:rPr>
        <w:t>Advocate and build relationships with strategic stakeholders for the Partnership.</w:t>
      </w:r>
    </w:p>
    <w:p w14:paraId="722AE7AF" w14:textId="77777777" w:rsidR="00EB4D1F" w:rsidRDefault="00822630" w:rsidP="00EB75B2">
      <w:pPr>
        <w:pStyle w:val="ListParagraph"/>
        <w:numPr>
          <w:ilvl w:val="0"/>
          <w:numId w:val="24"/>
        </w:numPr>
        <w:autoSpaceDE w:val="0"/>
        <w:autoSpaceDN w:val="0"/>
        <w:adjustRightInd w:val="0"/>
        <w:spacing w:line="276" w:lineRule="auto"/>
        <w:ind w:left="714" w:hanging="357"/>
        <w:rPr>
          <w:rFonts w:cstheme="minorHAnsi"/>
          <w:szCs w:val="24"/>
        </w:rPr>
      </w:pPr>
      <w:r w:rsidRPr="00EB4D1F">
        <w:rPr>
          <w:rFonts w:cstheme="minorHAnsi"/>
          <w:szCs w:val="24"/>
        </w:rPr>
        <w:t>Champion a discrete portfolio, thematic area or aspect of the business plan.</w:t>
      </w:r>
    </w:p>
    <w:p w14:paraId="4EA3E2C8" w14:textId="77777777" w:rsidR="00EB4D1F" w:rsidRDefault="00822630" w:rsidP="00EB75B2">
      <w:pPr>
        <w:pStyle w:val="ListParagraph"/>
        <w:numPr>
          <w:ilvl w:val="0"/>
          <w:numId w:val="24"/>
        </w:numPr>
        <w:autoSpaceDE w:val="0"/>
        <w:autoSpaceDN w:val="0"/>
        <w:adjustRightInd w:val="0"/>
        <w:spacing w:line="276" w:lineRule="auto"/>
        <w:ind w:left="714" w:hanging="357"/>
        <w:rPr>
          <w:rFonts w:cstheme="minorHAnsi"/>
          <w:szCs w:val="24"/>
        </w:rPr>
      </w:pPr>
      <w:r w:rsidRPr="00EB4D1F">
        <w:rPr>
          <w:rFonts w:cstheme="minorHAnsi"/>
          <w:szCs w:val="24"/>
        </w:rPr>
        <w:t>Contribute towards ensuring the Partnership is fit for purpose and continuously improves.</w:t>
      </w:r>
    </w:p>
    <w:p w14:paraId="0A3A6BA0" w14:textId="205A98C8" w:rsidR="00822630" w:rsidRPr="00EB4D1F" w:rsidRDefault="00822630" w:rsidP="00EB75B2">
      <w:pPr>
        <w:pStyle w:val="ListParagraph"/>
        <w:numPr>
          <w:ilvl w:val="0"/>
          <w:numId w:val="24"/>
        </w:numPr>
        <w:autoSpaceDE w:val="0"/>
        <w:autoSpaceDN w:val="0"/>
        <w:adjustRightInd w:val="0"/>
        <w:spacing w:line="276" w:lineRule="auto"/>
        <w:ind w:left="714" w:hanging="357"/>
        <w:rPr>
          <w:rFonts w:cstheme="minorHAnsi"/>
          <w:szCs w:val="24"/>
        </w:rPr>
      </w:pPr>
      <w:r w:rsidRPr="00EB4D1F">
        <w:rPr>
          <w:rFonts w:cstheme="minorHAnsi"/>
          <w:szCs w:val="24"/>
        </w:rPr>
        <w:t>Support the Partnership’s Chair, Director, and management team.</w:t>
      </w:r>
    </w:p>
    <w:p w14:paraId="6EA233D3" w14:textId="1B48A3E3" w:rsidR="00B71499" w:rsidRPr="00251A17" w:rsidRDefault="00822630" w:rsidP="00EB75B2">
      <w:pPr>
        <w:pStyle w:val="Heading1"/>
        <w:rPr>
          <w:rFonts w:cstheme="minorHAnsi"/>
          <w:b/>
          <w:sz w:val="28"/>
          <w:szCs w:val="28"/>
        </w:rPr>
      </w:pPr>
      <w:bookmarkStart w:id="15" w:name="_Toc76394802"/>
      <w:r w:rsidRPr="00251A17">
        <w:t>Main responsibilities of the Board</w:t>
      </w:r>
      <w:bookmarkEnd w:id="15"/>
    </w:p>
    <w:p w14:paraId="5DF44F92" w14:textId="77777777" w:rsidR="00EB75B2" w:rsidRDefault="00822630" w:rsidP="00EB75B2">
      <w:pPr>
        <w:pStyle w:val="ListParagraph"/>
        <w:numPr>
          <w:ilvl w:val="0"/>
          <w:numId w:val="27"/>
        </w:numPr>
        <w:tabs>
          <w:tab w:val="left" w:pos="1134"/>
        </w:tabs>
        <w:spacing w:line="276" w:lineRule="auto"/>
        <w:ind w:left="714" w:hanging="357"/>
        <w:rPr>
          <w:rFonts w:eastAsia="Times New Roman" w:cstheme="minorHAnsi"/>
          <w:szCs w:val="24"/>
        </w:rPr>
      </w:pPr>
      <w:r w:rsidRPr="00EB75B2">
        <w:rPr>
          <w:rFonts w:eastAsia="Times New Roman" w:cstheme="minorHAnsi"/>
          <w:b/>
          <w:bCs/>
          <w:szCs w:val="24"/>
        </w:rPr>
        <w:t>Strategy development:</w:t>
      </w:r>
      <w:r w:rsidRPr="00EB75B2">
        <w:rPr>
          <w:rFonts w:eastAsia="Times New Roman" w:cstheme="minorHAnsi"/>
          <w:szCs w:val="24"/>
        </w:rPr>
        <w:t xml:space="preserve"> Actively and constructively contributing to and challenging development of the Partnership’s strategy and business plans. </w:t>
      </w:r>
    </w:p>
    <w:p w14:paraId="3C464CDF" w14:textId="77777777" w:rsidR="00EB75B2" w:rsidRDefault="00822630" w:rsidP="00EB75B2">
      <w:pPr>
        <w:pStyle w:val="ListParagraph"/>
        <w:numPr>
          <w:ilvl w:val="0"/>
          <w:numId w:val="27"/>
        </w:numPr>
        <w:tabs>
          <w:tab w:val="left" w:pos="1134"/>
        </w:tabs>
        <w:spacing w:line="276" w:lineRule="auto"/>
        <w:ind w:left="714" w:hanging="357"/>
        <w:rPr>
          <w:rFonts w:eastAsia="Times New Roman" w:cstheme="minorHAnsi"/>
          <w:szCs w:val="24"/>
        </w:rPr>
      </w:pPr>
      <w:r w:rsidRPr="00EB75B2">
        <w:rPr>
          <w:rFonts w:eastAsia="Times New Roman" w:cstheme="minorHAnsi"/>
          <w:b/>
          <w:bCs/>
          <w:szCs w:val="24"/>
        </w:rPr>
        <w:t>Decision-making:</w:t>
      </w:r>
      <w:r w:rsidRPr="00EB75B2">
        <w:rPr>
          <w:rFonts w:eastAsia="Times New Roman" w:cstheme="minorHAnsi"/>
          <w:szCs w:val="24"/>
        </w:rPr>
        <w:t xml:space="preserve">  Ensuring that, in reaching a decision, the </w:t>
      </w:r>
      <w:r w:rsidRPr="00EB75B2">
        <w:rPr>
          <w:rFonts w:eastAsia="Times New Roman" w:cstheme="minorHAnsi"/>
          <w:szCs w:val="24"/>
          <w:lang w:eastAsia="en-GB"/>
        </w:rPr>
        <w:t>Board</w:t>
      </w:r>
      <w:r w:rsidRPr="00EB75B2">
        <w:rPr>
          <w:rFonts w:eastAsia="Times New Roman" w:cstheme="minorHAnsi"/>
          <w:szCs w:val="24"/>
        </w:rPr>
        <w:t xml:space="preserve"> takes into account any relevant guidance issued by regional and national agencies as well as recommendations from Partnership officers. </w:t>
      </w:r>
    </w:p>
    <w:p w14:paraId="77F00545" w14:textId="77777777" w:rsidR="00EB75B2" w:rsidRDefault="00822630" w:rsidP="00EB75B2">
      <w:pPr>
        <w:pStyle w:val="ListParagraph"/>
        <w:numPr>
          <w:ilvl w:val="0"/>
          <w:numId w:val="27"/>
        </w:numPr>
        <w:tabs>
          <w:tab w:val="left" w:pos="1134"/>
        </w:tabs>
        <w:spacing w:line="276" w:lineRule="auto"/>
        <w:ind w:left="714" w:hanging="357"/>
        <w:rPr>
          <w:rFonts w:eastAsia="Times New Roman" w:cstheme="minorHAnsi"/>
          <w:szCs w:val="24"/>
        </w:rPr>
      </w:pPr>
      <w:r w:rsidRPr="00EB75B2">
        <w:rPr>
          <w:rFonts w:eastAsia="Times New Roman" w:cstheme="minorHAnsi"/>
          <w:b/>
          <w:bCs/>
          <w:szCs w:val="24"/>
        </w:rPr>
        <w:t xml:space="preserve">Delegated authority: </w:t>
      </w:r>
      <w:r w:rsidRPr="00EB75B2">
        <w:rPr>
          <w:rFonts w:eastAsia="Times New Roman" w:cstheme="minorHAnsi"/>
          <w:szCs w:val="24"/>
        </w:rPr>
        <w:t xml:space="preserve">Ensuring that the </w:t>
      </w:r>
      <w:r w:rsidRPr="00EB75B2">
        <w:rPr>
          <w:rFonts w:eastAsia="Times New Roman" w:cstheme="minorHAnsi"/>
          <w:szCs w:val="24"/>
          <w:lang w:eastAsia="en-GB"/>
        </w:rPr>
        <w:t>Board</w:t>
      </w:r>
      <w:r w:rsidRPr="00EB75B2">
        <w:rPr>
          <w:rFonts w:eastAsia="Times New Roman" w:cstheme="minorHAnsi"/>
          <w:szCs w:val="24"/>
        </w:rPr>
        <w:t xml:space="preserve"> operates within the limits of its delegated authority.  </w:t>
      </w:r>
      <w:r w:rsidRPr="00EB75B2">
        <w:rPr>
          <w:rFonts w:eastAsia="Times New Roman" w:cstheme="minorHAnsi"/>
          <w:szCs w:val="24"/>
          <w:lang w:eastAsia="en-GB"/>
        </w:rPr>
        <w:t>Board</w:t>
      </w:r>
      <w:r w:rsidRPr="00EB75B2">
        <w:rPr>
          <w:rFonts w:eastAsia="Times New Roman" w:cstheme="minorHAnsi"/>
          <w:szCs w:val="24"/>
        </w:rPr>
        <w:t xml:space="preserve"> members do not have any individual delegated authority.</w:t>
      </w:r>
    </w:p>
    <w:p w14:paraId="3E3A363B" w14:textId="77777777" w:rsidR="00EB75B2" w:rsidRDefault="00822630" w:rsidP="00EB75B2">
      <w:pPr>
        <w:pStyle w:val="ListParagraph"/>
        <w:numPr>
          <w:ilvl w:val="0"/>
          <w:numId w:val="27"/>
        </w:numPr>
        <w:tabs>
          <w:tab w:val="left" w:pos="1134"/>
        </w:tabs>
        <w:spacing w:line="276" w:lineRule="auto"/>
        <w:ind w:left="714" w:hanging="357"/>
        <w:rPr>
          <w:rFonts w:eastAsia="Times New Roman" w:cstheme="minorHAnsi"/>
          <w:szCs w:val="24"/>
        </w:rPr>
      </w:pPr>
      <w:r w:rsidRPr="00EB75B2">
        <w:rPr>
          <w:rFonts w:eastAsia="Times New Roman" w:cstheme="minorHAnsi"/>
          <w:b/>
          <w:bCs/>
          <w:szCs w:val="24"/>
        </w:rPr>
        <w:t xml:space="preserve">Financial scrutiny: </w:t>
      </w:r>
      <w:r w:rsidRPr="00EB75B2">
        <w:rPr>
          <w:rFonts w:eastAsia="Times New Roman" w:cstheme="minorHAnsi"/>
          <w:szCs w:val="24"/>
        </w:rPr>
        <w:t>Ensuring that administrative and other systems of financial control are rigorous and constantly maintained, monitored and developed.</w:t>
      </w:r>
    </w:p>
    <w:p w14:paraId="2B0D9549" w14:textId="77777777" w:rsidR="00EB75B2" w:rsidRDefault="00822630" w:rsidP="00EB75B2">
      <w:pPr>
        <w:pStyle w:val="ListParagraph"/>
        <w:numPr>
          <w:ilvl w:val="0"/>
          <w:numId w:val="27"/>
        </w:numPr>
        <w:tabs>
          <w:tab w:val="left" w:pos="1134"/>
        </w:tabs>
        <w:spacing w:line="276" w:lineRule="auto"/>
        <w:ind w:left="714" w:hanging="357"/>
        <w:rPr>
          <w:rFonts w:eastAsia="Times New Roman" w:cstheme="minorHAnsi"/>
          <w:szCs w:val="24"/>
        </w:rPr>
      </w:pPr>
      <w:r w:rsidRPr="00EB75B2">
        <w:rPr>
          <w:rFonts w:eastAsia="Times New Roman" w:cstheme="minorHAnsi"/>
          <w:b/>
          <w:bCs/>
          <w:szCs w:val="24"/>
        </w:rPr>
        <w:t xml:space="preserve">Risk management: </w:t>
      </w:r>
      <w:r w:rsidRPr="00EB75B2">
        <w:rPr>
          <w:rFonts w:eastAsia="Times New Roman" w:cstheme="minorHAnsi"/>
          <w:szCs w:val="24"/>
        </w:rPr>
        <w:t>Ensuring that risk management systems are robust and defensible so that major risks are identified and appropriately managed.</w:t>
      </w:r>
    </w:p>
    <w:p w14:paraId="53CC6130" w14:textId="77777777" w:rsidR="00EB75B2" w:rsidRDefault="00822630" w:rsidP="00EB75B2">
      <w:pPr>
        <w:pStyle w:val="ListParagraph"/>
        <w:numPr>
          <w:ilvl w:val="0"/>
          <w:numId w:val="27"/>
        </w:numPr>
        <w:tabs>
          <w:tab w:val="left" w:pos="1134"/>
        </w:tabs>
        <w:spacing w:line="276" w:lineRule="auto"/>
        <w:ind w:left="714" w:hanging="357"/>
        <w:rPr>
          <w:rFonts w:eastAsia="Times New Roman" w:cstheme="minorHAnsi"/>
          <w:szCs w:val="24"/>
        </w:rPr>
      </w:pPr>
      <w:r w:rsidRPr="00EB75B2">
        <w:rPr>
          <w:rFonts w:eastAsia="Times New Roman" w:cstheme="minorHAnsi"/>
          <w:b/>
          <w:bCs/>
          <w:szCs w:val="24"/>
        </w:rPr>
        <w:t xml:space="preserve">Policy setting and endorsement: </w:t>
      </w:r>
      <w:r w:rsidRPr="00EB75B2">
        <w:rPr>
          <w:rFonts w:eastAsia="Times New Roman" w:cstheme="minorHAnsi"/>
          <w:szCs w:val="24"/>
        </w:rPr>
        <w:t xml:space="preserve"> Setting policy and ensuring that operational management of the Partnership is carried out in accordance with the policies and procedures of the Partnership and its host agency including those relating to Equalities and Safeguarding. </w:t>
      </w:r>
    </w:p>
    <w:p w14:paraId="54CF192B" w14:textId="77777777" w:rsidR="00EB75B2" w:rsidRDefault="00822630" w:rsidP="00EB75B2">
      <w:pPr>
        <w:pStyle w:val="ListParagraph"/>
        <w:numPr>
          <w:ilvl w:val="0"/>
          <w:numId w:val="27"/>
        </w:numPr>
        <w:tabs>
          <w:tab w:val="left" w:pos="1134"/>
        </w:tabs>
        <w:spacing w:line="276" w:lineRule="auto"/>
        <w:ind w:left="714" w:hanging="357"/>
        <w:rPr>
          <w:rFonts w:eastAsia="Times New Roman" w:cstheme="minorHAnsi"/>
          <w:szCs w:val="24"/>
        </w:rPr>
      </w:pPr>
      <w:r w:rsidRPr="00EB75B2">
        <w:rPr>
          <w:rFonts w:eastAsia="Times New Roman" w:cstheme="minorHAnsi"/>
          <w:b/>
          <w:bCs/>
          <w:szCs w:val="24"/>
        </w:rPr>
        <w:t>Overseeing results:</w:t>
      </w:r>
      <w:r w:rsidRPr="00EB75B2">
        <w:rPr>
          <w:rFonts w:eastAsia="Times New Roman" w:cstheme="minorHAnsi"/>
          <w:szCs w:val="24"/>
        </w:rPr>
        <w:t xml:space="preserve"> Ensuring the delivery of planned results by monitoring and evaluating performance against agreed strategic objectives and targets.</w:t>
      </w:r>
    </w:p>
    <w:p w14:paraId="7012CB74" w14:textId="77777777" w:rsidR="00EB75B2" w:rsidRPr="00EB75B2" w:rsidRDefault="00822630" w:rsidP="00EB75B2">
      <w:pPr>
        <w:pStyle w:val="ListParagraph"/>
        <w:numPr>
          <w:ilvl w:val="0"/>
          <w:numId w:val="27"/>
        </w:numPr>
        <w:tabs>
          <w:tab w:val="left" w:pos="1134"/>
        </w:tabs>
        <w:spacing w:line="276" w:lineRule="auto"/>
        <w:ind w:left="714" w:hanging="357"/>
        <w:rPr>
          <w:rFonts w:eastAsia="Times New Roman" w:cstheme="minorHAnsi"/>
          <w:szCs w:val="24"/>
        </w:rPr>
      </w:pPr>
      <w:r w:rsidRPr="00EB75B2">
        <w:rPr>
          <w:rFonts w:cstheme="minorHAnsi"/>
          <w:b/>
          <w:szCs w:val="24"/>
        </w:rPr>
        <w:t xml:space="preserve">Contributing to the work of the Board: </w:t>
      </w:r>
      <w:r w:rsidRPr="00EB75B2">
        <w:rPr>
          <w:rFonts w:cstheme="minorHAnsi"/>
          <w:szCs w:val="24"/>
        </w:rPr>
        <w:t>Providing effective leadership, contributing to the work of a high performing Board, and being an active team member.</w:t>
      </w:r>
    </w:p>
    <w:p w14:paraId="6CAE9C23" w14:textId="77777777" w:rsidR="00EB75B2" w:rsidRPr="00EB75B2" w:rsidRDefault="00822630" w:rsidP="00EB75B2">
      <w:pPr>
        <w:pStyle w:val="ListParagraph"/>
        <w:numPr>
          <w:ilvl w:val="0"/>
          <w:numId w:val="27"/>
        </w:numPr>
        <w:tabs>
          <w:tab w:val="left" w:pos="1134"/>
        </w:tabs>
        <w:spacing w:line="276" w:lineRule="auto"/>
        <w:ind w:left="714" w:hanging="357"/>
        <w:rPr>
          <w:rFonts w:eastAsia="Times New Roman" w:cstheme="minorHAnsi"/>
          <w:szCs w:val="24"/>
        </w:rPr>
      </w:pPr>
      <w:r w:rsidRPr="00EB75B2">
        <w:rPr>
          <w:rFonts w:cstheme="minorHAnsi"/>
          <w:b/>
          <w:bCs/>
          <w:szCs w:val="24"/>
        </w:rPr>
        <w:t xml:space="preserve">Supporting the Chair, other Board Members, Director and other management staff.  </w:t>
      </w:r>
    </w:p>
    <w:p w14:paraId="1040B75E" w14:textId="77777777" w:rsidR="00EB75B2" w:rsidRPr="00EB75B2" w:rsidRDefault="00822630" w:rsidP="00EB75B2">
      <w:pPr>
        <w:pStyle w:val="ListParagraph"/>
        <w:numPr>
          <w:ilvl w:val="0"/>
          <w:numId w:val="27"/>
        </w:numPr>
        <w:tabs>
          <w:tab w:val="left" w:pos="1134"/>
        </w:tabs>
        <w:spacing w:line="276" w:lineRule="auto"/>
        <w:ind w:left="714" w:hanging="357"/>
        <w:rPr>
          <w:rFonts w:eastAsia="Times New Roman" w:cstheme="minorHAnsi"/>
          <w:szCs w:val="24"/>
        </w:rPr>
      </w:pPr>
      <w:r w:rsidRPr="00EB75B2">
        <w:rPr>
          <w:rFonts w:cstheme="minorHAnsi"/>
          <w:b/>
          <w:szCs w:val="24"/>
        </w:rPr>
        <w:t>Being an advocate for Kent Sport:</w:t>
      </w:r>
      <w:r w:rsidRPr="00EB75B2">
        <w:rPr>
          <w:rFonts w:cstheme="minorHAnsi"/>
          <w:szCs w:val="24"/>
        </w:rPr>
        <w:t xml:space="preserve"> encourage member agencies to support, and invest in, the Partnership.</w:t>
      </w:r>
    </w:p>
    <w:p w14:paraId="3AA653DB" w14:textId="77777777" w:rsidR="00EB75B2" w:rsidRPr="00EB75B2" w:rsidRDefault="00822630" w:rsidP="00EB75B2">
      <w:pPr>
        <w:pStyle w:val="ListParagraph"/>
        <w:numPr>
          <w:ilvl w:val="0"/>
          <w:numId w:val="27"/>
        </w:numPr>
        <w:tabs>
          <w:tab w:val="left" w:pos="1134"/>
        </w:tabs>
        <w:spacing w:line="276" w:lineRule="auto"/>
        <w:ind w:left="714" w:hanging="357"/>
        <w:rPr>
          <w:rFonts w:eastAsia="Times New Roman" w:cstheme="minorHAnsi"/>
          <w:szCs w:val="24"/>
        </w:rPr>
      </w:pPr>
      <w:r w:rsidRPr="00EB75B2">
        <w:rPr>
          <w:rFonts w:cstheme="minorHAnsi"/>
          <w:b/>
          <w:bCs/>
          <w:szCs w:val="24"/>
        </w:rPr>
        <w:t>Planning and monitoring:</w:t>
      </w:r>
      <w:r w:rsidRPr="00EB75B2">
        <w:rPr>
          <w:rFonts w:cstheme="minorHAnsi"/>
          <w:szCs w:val="24"/>
        </w:rPr>
        <w:t xml:space="preserve"> Read and respond to the Partnership’s policies, plans, reports and proposals.</w:t>
      </w:r>
    </w:p>
    <w:p w14:paraId="3990BFA6" w14:textId="648E1AC8" w:rsidR="00822630" w:rsidRPr="00EB75B2" w:rsidRDefault="00822630" w:rsidP="00EB75B2">
      <w:pPr>
        <w:pStyle w:val="ListParagraph"/>
        <w:numPr>
          <w:ilvl w:val="0"/>
          <w:numId w:val="27"/>
        </w:numPr>
        <w:tabs>
          <w:tab w:val="left" w:pos="1134"/>
        </w:tabs>
        <w:spacing w:line="276" w:lineRule="auto"/>
        <w:ind w:left="714" w:hanging="357"/>
        <w:rPr>
          <w:rFonts w:eastAsia="Times New Roman" w:cstheme="minorHAnsi"/>
          <w:szCs w:val="24"/>
        </w:rPr>
      </w:pPr>
      <w:r w:rsidRPr="00EB75B2">
        <w:rPr>
          <w:rFonts w:cstheme="minorHAnsi"/>
          <w:b/>
          <w:bCs/>
          <w:szCs w:val="24"/>
        </w:rPr>
        <w:t>Code of conduct, duties and personal liability:</w:t>
      </w:r>
      <w:r w:rsidRPr="00EB75B2">
        <w:rPr>
          <w:rFonts w:cstheme="minorHAnsi"/>
          <w:szCs w:val="24"/>
        </w:rPr>
        <w:t xml:space="preserve"> Abide by the code of conduct for all Board Members.</w:t>
      </w:r>
    </w:p>
    <w:p w14:paraId="116B420E" w14:textId="77777777" w:rsidR="008D5892" w:rsidRDefault="008D5892">
      <w:pPr>
        <w:rPr>
          <w:rFonts w:ascii="Arial Black" w:eastAsiaTheme="majorEastAsia" w:hAnsi="Arial Black" w:cstheme="majorBidi"/>
          <w:sz w:val="36"/>
          <w:szCs w:val="32"/>
        </w:rPr>
      </w:pPr>
      <w:r>
        <w:br w:type="page"/>
      </w:r>
    </w:p>
    <w:p w14:paraId="2DF34818" w14:textId="44841EB7" w:rsidR="00822630" w:rsidRPr="00251A17" w:rsidRDefault="00822630" w:rsidP="008D5892">
      <w:pPr>
        <w:pStyle w:val="Heading1"/>
        <w:rPr>
          <w:rFonts w:cstheme="minorHAnsi"/>
          <w:color w:val="000000"/>
          <w:sz w:val="24"/>
          <w:szCs w:val="24"/>
        </w:rPr>
      </w:pPr>
      <w:bookmarkStart w:id="16" w:name="_Toc76394803"/>
      <w:r w:rsidRPr="00251A17">
        <w:lastRenderedPageBreak/>
        <w:t>Experience</w:t>
      </w:r>
      <w:bookmarkEnd w:id="16"/>
    </w:p>
    <w:p w14:paraId="69219DF7" w14:textId="0161E26B" w:rsidR="00822630" w:rsidRDefault="00822630" w:rsidP="00EB75B2">
      <w:pPr>
        <w:spacing w:after="0" w:line="240" w:lineRule="auto"/>
        <w:contextualSpacing/>
        <w:rPr>
          <w:rFonts w:cstheme="minorHAnsi"/>
          <w:color w:val="000000"/>
          <w:szCs w:val="24"/>
        </w:rPr>
      </w:pPr>
      <w:r w:rsidRPr="00251A17">
        <w:rPr>
          <w:rFonts w:cstheme="minorHAnsi"/>
          <w:color w:val="000000"/>
          <w:szCs w:val="24"/>
        </w:rPr>
        <w:t xml:space="preserve">The Board is currently looking to recruit </w:t>
      </w:r>
      <w:r w:rsidR="00A971DA" w:rsidRPr="00251A17">
        <w:rPr>
          <w:rFonts w:cstheme="minorHAnsi"/>
          <w:color w:val="000000"/>
          <w:szCs w:val="24"/>
        </w:rPr>
        <w:t>several</w:t>
      </w:r>
      <w:r w:rsidRPr="00251A17">
        <w:rPr>
          <w:rFonts w:cstheme="minorHAnsi"/>
          <w:color w:val="000000"/>
          <w:szCs w:val="24"/>
        </w:rPr>
        <w:t xml:space="preserve"> Board members with experience </w:t>
      </w:r>
      <w:r w:rsidR="00A64A34">
        <w:rPr>
          <w:rFonts w:cstheme="minorHAnsi"/>
          <w:color w:val="000000"/>
          <w:szCs w:val="24"/>
        </w:rPr>
        <w:t xml:space="preserve">or interest </w:t>
      </w:r>
      <w:r w:rsidRPr="00251A17">
        <w:rPr>
          <w:rFonts w:cstheme="minorHAnsi"/>
          <w:color w:val="000000"/>
          <w:szCs w:val="24"/>
        </w:rPr>
        <w:t>in one or more of the following:</w:t>
      </w:r>
    </w:p>
    <w:p w14:paraId="743B63D3" w14:textId="77777777" w:rsidR="00EB4D1F" w:rsidRDefault="00822630" w:rsidP="00EB75B2">
      <w:pPr>
        <w:pStyle w:val="ListParagraph"/>
        <w:numPr>
          <w:ilvl w:val="0"/>
          <w:numId w:val="25"/>
        </w:numPr>
        <w:spacing w:line="276" w:lineRule="auto"/>
        <w:ind w:left="714" w:hanging="357"/>
        <w:rPr>
          <w:rFonts w:cstheme="minorHAnsi"/>
          <w:color w:val="000000"/>
          <w:szCs w:val="24"/>
        </w:rPr>
      </w:pPr>
      <w:r w:rsidRPr="00EB4D1F">
        <w:rPr>
          <w:rFonts w:cstheme="minorHAnsi"/>
          <w:color w:val="000000"/>
          <w:szCs w:val="24"/>
        </w:rPr>
        <w:t xml:space="preserve">Community development, </w:t>
      </w:r>
    </w:p>
    <w:p w14:paraId="19F81C09" w14:textId="77777777" w:rsidR="00EB4D1F" w:rsidRDefault="00822630" w:rsidP="00EB75B2">
      <w:pPr>
        <w:pStyle w:val="ListParagraph"/>
        <w:numPr>
          <w:ilvl w:val="0"/>
          <w:numId w:val="25"/>
        </w:numPr>
        <w:spacing w:line="276" w:lineRule="auto"/>
        <w:ind w:left="714" w:hanging="357"/>
        <w:rPr>
          <w:rFonts w:cstheme="minorHAnsi"/>
          <w:color w:val="000000"/>
          <w:szCs w:val="24"/>
        </w:rPr>
      </w:pPr>
      <w:r w:rsidRPr="00EB4D1F">
        <w:rPr>
          <w:rFonts w:cstheme="minorHAnsi"/>
          <w:color w:val="000000"/>
          <w:szCs w:val="24"/>
        </w:rPr>
        <w:t xml:space="preserve">Children and young people, </w:t>
      </w:r>
    </w:p>
    <w:p w14:paraId="514A5DED" w14:textId="77777777" w:rsidR="00EB4D1F" w:rsidRDefault="00822630" w:rsidP="00EB75B2">
      <w:pPr>
        <w:pStyle w:val="ListParagraph"/>
        <w:numPr>
          <w:ilvl w:val="0"/>
          <w:numId w:val="25"/>
        </w:numPr>
        <w:spacing w:line="276" w:lineRule="auto"/>
        <w:ind w:left="714" w:hanging="357"/>
        <w:rPr>
          <w:rFonts w:cstheme="minorHAnsi"/>
          <w:color w:val="000000"/>
          <w:szCs w:val="24"/>
        </w:rPr>
      </w:pPr>
      <w:r w:rsidRPr="00EB4D1F">
        <w:rPr>
          <w:rFonts w:cstheme="minorHAnsi"/>
          <w:color w:val="000000"/>
          <w:szCs w:val="24"/>
        </w:rPr>
        <w:t xml:space="preserve">Health and social care (including Clinical Commissioning Groups and/or GPs), </w:t>
      </w:r>
    </w:p>
    <w:p w14:paraId="6C2ACC2A" w14:textId="77777777" w:rsidR="00EB4D1F" w:rsidRDefault="00822630" w:rsidP="00EB75B2">
      <w:pPr>
        <w:pStyle w:val="ListParagraph"/>
        <w:numPr>
          <w:ilvl w:val="0"/>
          <w:numId w:val="25"/>
        </w:numPr>
        <w:spacing w:line="276" w:lineRule="auto"/>
        <w:ind w:left="714" w:hanging="357"/>
        <w:rPr>
          <w:rFonts w:cstheme="minorHAnsi"/>
          <w:color w:val="000000"/>
          <w:szCs w:val="24"/>
        </w:rPr>
      </w:pPr>
      <w:r w:rsidRPr="00EB4D1F">
        <w:rPr>
          <w:rFonts w:cstheme="minorHAnsi"/>
          <w:color w:val="000000"/>
          <w:szCs w:val="24"/>
        </w:rPr>
        <w:t xml:space="preserve">Active environments, </w:t>
      </w:r>
    </w:p>
    <w:p w14:paraId="5D7C0567" w14:textId="77777777" w:rsidR="00EB4D1F" w:rsidRDefault="00822630" w:rsidP="00EB75B2">
      <w:pPr>
        <w:pStyle w:val="ListParagraph"/>
        <w:numPr>
          <w:ilvl w:val="0"/>
          <w:numId w:val="25"/>
        </w:numPr>
        <w:spacing w:line="276" w:lineRule="auto"/>
        <w:ind w:left="714" w:hanging="357"/>
        <w:rPr>
          <w:rFonts w:cstheme="minorHAnsi"/>
          <w:color w:val="000000"/>
          <w:szCs w:val="24"/>
        </w:rPr>
      </w:pPr>
      <w:r w:rsidRPr="00EB4D1F">
        <w:rPr>
          <w:rFonts w:cstheme="minorHAnsi"/>
          <w:color w:val="000000"/>
          <w:szCs w:val="24"/>
        </w:rPr>
        <w:t xml:space="preserve">The voluntary and community sector (VCS), </w:t>
      </w:r>
    </w:p>
    <w:p w14:paraId="5ADA0BA1" w14:textId="6CB4570A" w:rsidR="00822630" w:rsidRPr="00EB4D1F" w:rsidRDefault="00822630" w:rsidP="00EB75B2">
      <w:pPr>
        <w:pStyle w:val="ListParagraph"/>
        <w:numPr>
          <w:ilvl w:val="0"/>
          <w:numId w:val="25"/>
        </w:numPr>
        <w:spacing w:line="276" w:lineRule="auto"/>
        <w:ind w:left="714" w:hanging="357"/>
        <w:rPr>
          <w:rFonts w:cstheme="minorHAnsi"/>
          <w:color w:val="000000"/>
          <w:szCs w:val="24"/>
        </w:rPr>
      </w:pPr>
      <w:r w:rsidRPr="00EB4D1F">
        <w:rPr>
          <w:rFonts w:cstheme="minorHAnsi"/>
          <w:color w:val="000000"/>
          <w:szCs w:val="24"/>
        </w:rPr>
        <w:t xml:space="preserve">The commercial sector. </w:t>
      </w:r>
    </w:p>
    <w:p w14:paraId="788B81F8" w14:textId="77777777" w:rsidR="00822630" w:rsidRPr="00251A17" w:rsidRDefault="00822630" w:rsidP="008D5892">
      <w:pPr>
        <w:pStyle w:val="Heading1"/>
      </w:pPr>
      <w:bookmarkStart w:id="17" w:name="_Toc76394804"/>
      <w:r w:rsidRPr="00251A17">
        <w:t>Skills and Knowledge</w:t>
      </w:r>
      <w:bookmarkEnd w:id="17"/>
    </w:p>
    <w:p w14:paraId="511F02AF" w14:textId="40F2C3F3" w:rsidR="00822630" w:rsidRDefault="00822630" w:rsidP="00EB75B2">
      <w:pPr>
        <w:spacing w:after="0" w:line="240" w:lineRule="auto"/>
        <w:contextualSpacing/>
        <w:rPr>
          <w:rFonts w:cstheme="minorHAnsi"/>
          <w:color w:val="000000"/>
          <w:szCs w:val="24"/>
        </w:rPr>
      </w:pPr>
      <w:r w:rsidRPr="00251A17">
        <w:rPr>
          <w:rFonts w:cstheme="minorHAnsi"/>
          <w:color w:val="000000"/>
          <w:szCs w:val="24"/>
        </w:rPr>
        <w:t>The Board is particularly interested in individuals who have the skills and knowledge of:</w:t>
      </w:r>
    </w:p>
    <w:p w14:paraId="3912C1B4" w14:textId="77777777" w:rsidR="00D61365" w:rsidRDefault="00822630" w:rsidP="00EB75B2">
      <w:pPr>
        <w:pStyle w:val="ListParagraph"/>
        <w:numPr>
          <w:ilvl w:val="0"/>
          <w:numId w:val="26"/>
        </w:numPr>
        <w:spacing w:line="276" w:lineRule="auto"/>
        <w:ind w:hanging="357"/>
        <w:rPr>
          <w:rFonts w:cstheme="minorHAnsi"/>
          <w:color w:val="000000"/>
          <w:szCs w:val="24"/>
        </w:rPr>
      </w:pPr>
      <w:r w:rsidRPr="00EB4D1F">
        <w:rPr>
          <w:rFonts w:cstheme="minorHAnsi"/>
          <w:color w:val="000000"/>
          <w:szCs w:val="24"/>
        </w:rPr>
        <w:t>Working with:</w:t>
      </w:r>
    </w:p>
    <w:p w14:paraId="232657A5" w14:textId="77777777" w:rsidR="00D61365" w:rsidRDefault="00822630" w:rsidP="00EB75B2">
      <w:pPr>
        <w:pStyle w:val="ListParagraph"/>
        <w:numPr>
          <w:ilvl w:val="2"/>
          <w:numId w:val="26"/>
        </w:numPr>
        <w:spacing w:line="276" w:lineRule="auto"/>
        <w:ind w:hanging="357"/>
        <w:rPr>
          <w:rFonts w:cstheme="minorHAnsi"/>
          <w:color w:val="000000"/>
          <w:szCs w:val="24"/>
        </w:rPr>
      </w:pPr>
      <w:r w:rsidRPr="00D61365">
        <w:rPr>
          <w:rFonts w:cstheme="minorHAnsi"/>
          <w:color w:val="000000"/>
          <w:szCs w:val="24"/>
        </w:rPr>
        <w:t xml:space="preserve">Ethnically diverse communities, </w:t>
      </w:r>
    </w:p>
    <w:p w14:paraId="75E7A9B1" w14:textId="77777777" w:rsidR="00D61365" w:rsidRDefault="00822630" w:rsidP="00EB75B2">
      <w:pPr>
        <w:pStyle w:val="ListParagraph"/>
        <w:numPr>
          <w:ilvl w:val="2"/>
          <w:numId w:val="26"/>
        </w:numPr>
        <w:spacing w:line="276" w:lineRule="auto"/>
        <w:ind w:hanging="357"/>
        <w:rPr>
          <w:rFonts w:cstheme="minorHAnsi"/>
          <w:color w:val="000000"/>
          <w:szCs w:val="24"/>
        </w:rPr>
      </w:pPr>
      <w:r w:rsidRPr="00D61365">
        <w:rPr>
          <w:rFonts w:cstheme="minorHAnsi"/>
          <w:color w:val="000000"/>
          <w:szCs w:val="24"/>
        </w:rPr>
        <w:t>Disadvantaged communities,</w:t>
      </w:r>
    </w:p>
    <w:p w14:paraId="67AC80E9" w14:textId="77777777" w:rsidR="00D61365" w:rsidRDefault="00822630" w:rsidP="00EB75B2">
      <w:pPr>
        <w:pStyle w:val="ListParagraph"/>
        <w:numPr>
          <w:ilvl w:val="2"/>
          <w:numId w:val="26"/>
        </w:numPr>
        <w:spacing w:line="276" w:lineRule="auto"/>
        <w:ind w:hanging="357"/>
        <w:rPr>
          <w:rFonts w:cstheme="minorHAnsi"/>
          <w:color w:val="000000"/>
          <w:szCs w:val="24"/>
        </w:rPr>
      </w:pPr>
      <w:r w:rsidRPr="00D61365">
        <w:rPr>
          <w:rFonts w:cstheme="minorHAnsi"/>
          <w:color w:val="000000"/>
          <w:szCs w:val="24"/>
        </w:rPr>
        <w:t xml:space="preserve">People living with a disability or long-term health conditions, </w:t>
      </w:r>
    </w:p>
    <w:p w14:paraId="4BC4D05E" w14:textId="77777777" w:rsidR="00D61365" w:rsidRDefault="00822630" w:rsidP="00EB75B2">
      <w:pPr>
        <w:pStyle w:val="ListParagraph"/>
        <w:numPr>
          <w:ilvl w:val="0"/>
          <w:numId w:val="26"/>
        </w:numPr>
        <w:spacing w:line="276" w:lineRule="auto"/>
        <w:ind w:hanging="357"/>
        <w:rPr>
          <w:rFonts w:cstheme="minorHAnsi"/>
          <w:color w:val="000000"/>
          <w:szCs w:val="24"/>
        </w:rPr>
      </w:pPr>
      <w:r w:rsidRPr="00D61365">
        <w:rPr>
          <w:rFonts w:cstheme="minorHAnsi"/>
          <w:color w:val="000000"/>
          <w:szCs w:val="24"/>
        </w:rPr>
        <w:t>Monitoring and evaluating social and or economic impact,</w:t>
      </w:r>
    </w:p>
    <w:p w14:paraId="2A9C9FCE" w14:textId="77777777" w:rsidR="00D61365" w:rsidRDefault="00822630" w:rsidP="00EB75B2">
      <w:pPr>
        <w:pStyle w:val="ListParagraph"/>
        <w:numPr>
          <w:ilvl w:val="0"/>
          <w:numId w:val="26"/>
        </w:numPr>
        <w:spacing w:line="276" w:lineRule="auto"/>
        <w:ind w:hanging="357"/>
        <w:rPr>
          <w:rFonts w:cstheme="minorHAnsi"/>
          <w:color w:val="000000"/>
          <w:szCs w:val="24"/>
        </w:rPr>
      </w:pPr>
      <w:r w:rsidRPr="00D61365">
        <w:rPr>
          <w:rFonts w:cstheme="minorHAnsi"/>
          <w:color w:val="000000"/>
          <w:szCs w:val="24"/>
        </w:rPr>
        <w:t>Networking and influencing,</w:t>
      </w:r>
    </w:p>
    <w:p w14:paraId="54F10E2B" w14:textId="6040A23B" w:rsidR="00822630" w:rsidRPr="00D61365" w:rsidRDefault="00822630" w:rsidP="00EB75B2">
      <w:pPr>
        <w:pStyle w:val="ListParagraph"/>
        <w:numPr>
          <w:ilvl w:val="0"/>
          <w:numId w:val="26"/>
        </w:numPr>
        <w:spacing w:line="276" w:lineRule="auto"/>
        <w:ind w:hanging="357"/>
        <w:rPr>
          <w:rFonts w:cstheme="minorHAnsi"/>
          <w:color w:val="000000"/>
          <w:szCs w:val="24"/>
        </w:rPr>
      </w:pPr>
      <w:r w:rsidRPr="00D61365">
        <w:rPr>
          <w:rFonts w:cstheme="minorHAnsi"/>
          <w:color w:val="000000"/>
          <w:szCs w:val="24"/>
        </w:rPr>
        <w:t>The ability to think creatively.</w:t>
      </w:r>
    </w:p>
    <w:p w14:paraId="49AFE158" w14:textId="77777777" w:rsidR="00822630" w:rsidRPr="00251A17" w:rsidRDefault="00822630" w:rsidP="008D5892">
      <w:pPr>
        <w:pStyle w:val="Heading1"/>
      </w:pPr>
      <w:bookmarkStart w:id="18" w:name="_Toc76394805"/>
      <w:r w:rsidRPr="00251A17">
        <w:t>Further Information</w:t>
      </w:r>
      <w:bookmarkEnd w:id="18"/>
    </w:p>
    <w:p w14:paraId="62D89421" w14:textId="77777777" w:rsidR="00822630" w:rsidRPr="00251A17" w:rsidRDefault="00822630" w:rsidP="00EB75B2">
      <w:pPr>
        <w:spacing w:after="0" w:line="240" w:lineRule="auto"/>
        <w:rPr>
          <w:rFonts w:cstheme="minorHAnsi"/>
          <w:color w:val="000000"/>
          <w:szCs w:val="24"/>
        </w:rPr>
      </w:pPr>
      <w:r w:rsidRPr="00251A17">
        <w:rPr>
          <w:rFonts w:cstheme="minorHAnsi"/>
          <w:color w:val="000000"/>
          <w:szCs w:val="24"/>
        </w:rPr>
        <w:t xml:space="preserve">Prior to being formally appointed applicants will need to complete declarations of interests and declarations of good character forms, in order to confirm that they are eligible to be a Board Member. </w:t>
      </w:r>
    </w:p>
    <w:p w14:paraId="05E6DDB8" w14:textId="77777777" w:rsidR="00822630" w:rsidRPr="00251A17" w:rsidRDefault="00822630" w:rsidP="00EB75B2">
      <w:pPr>
        <w:pStyle w:val="Heading2"/>
      </w:pPr>
      <w:bookmarkStart w:id="19" w:name="_Toc76394806"/>
      <w:r w:rsidRPr="00251A17">
        <w:t>Development</w:t>
      </w:r>
      <w:bookmarkEnd w:id="19"/>
      <w:r w:rsidRPr="00251A17">
        <w:t xml:space="preserve"> </w:t>
      </w:r>
    </w:p>
    <w:p w14:paraId="6C372FAE" w14:textId="77777777" w:rsidR="00822630" w:rsidRPr="00251A17" w:rsidRDefault="00822630" w:rsidP="00EB75B2">
      <w:pPr>
        <w:spacing w:after="0" w:line="240" w:lineRule="auto"/>
        <w:rPr>
          <w:rFonts w:cstheme="minorHAnsi"/>
          <w:color w:val="000000"/>
          <w:szCs w:val="24"/>
        </w:rPr>
      </w:pPr>
      <w:r w:rsidRPr="00251A17">
        <w:rPr>
          <w:rFonts w:cstheme="minorHAnsi"/>
          <w:color w:val="000000"/>
          <w:szCs w:val="24"/>
        </w:rPr>
        <w:t>On successful appointment to the Board, you will be asked to complete a short exercise to identify key skills, knowledge and experience that you have which can support Kent Sport and the Board in its work. We will have a Board member induction session which you will be required to attend and which will support you in your understanding of the Active Partnership’s work and the work of the Board.  You will also be asked to participate in an annual Board appraisal exercise and encouraged to make use of appropriate Board Governance development opportunities, such as those provided by the Active Partnerships national network. Other development opportunities for Board Members are also provided through Kent Sport, such as e-learning.</w:t>
      </w:r>
    </w:p>
    <w:p w14:paraId="04526857" w14:textId="64AE9D26" w:rsidR="00822630" w:rsidRPr="00251A17" w:rsidRDefault="00822630" w:rsidP="00EB75B2">
      <w:pPr>
        <w:pStyle w:val="Heading2"/>
      </w:pPr>
      <w:bookmarkStart w:id="20" w:name="_Toc76394807"/>
      <w:r w:rsidRPr="00251A17">
        <w:lastRenderedPageBreak/>
        <w:t xml:space="preserve">Selection </w:t>
      </w:r>
      <w:r w:rsidR="00251A17" w:rsidRPr="00251A17">
        <w:t>and</w:t>
      </w:r>
      <w:r w:rsidRPr="00251A17">
        <w:t xml:space="preserve"> appointment</w:t>
      </w:r>
      <w:bookmarkEnd w:id="20"/>
      <w:r w:rsidRPr="00251A17">
        <w:t xml:space="preserve"> </w:t>
      </w:r>
    </w:p>
    <w:p w14:paraId="6879798A" w14:textId="567B3890" w:rsidR="00822630" w:rsidRPr="00251A17" w:rsidRDefault="00822630" w:rsidP="00EB75B2">
      <w:pPr>
        <w:spacing w:after="0" w:line="240" w:lineRule="auto"/>
        <w:rPr>
          <w:rFonts w:cstheme="minorHAnsi"/>
          <w:color w:val="000000"/>
          <w:szCs w:val="24"/>
        </w:rPr>
      </w:pPr>
      <w:r w:rsidRPr="00251A17">
        <w:rPr>
          <w:rFonts w:cstheme="minorHAnsi"/>
          <w:color w:val="000000"/>
          <w:szCs w:val="24"/>
        </w:rPr>
        <w:t>Suitable Applicants will be invited for an informal interview with the Chair, other Board Members and the Active Partnership Director.</w:t>
      </w:r>
    </w:p>
    <w:p w14:paraId="17389C38" w14:textId="77777777" w:rsidR="00822630" w:rsidRPr="00251A17" w:rsidRDefault="00822630" w:rsidP="00EB75B2">
      <w:pPr>
        <w:spacing w:after="0" w:line="240" w:lineRule="auto"/>
        <w:rPr>
          <w:rFonts w:cstheme="minorHAnsi"/>
          <w:color w:val="000000"/>
          <w:szCs w:val="24"/>
        </w:rPr>
      </w:pPr>
    </w:p>
    <w:p w14:paraId="71CDD833" w14:textId="77777777" w:rsidR="00822630" w:rsidRPr="00251A17" w:rsidRDefault="00822630" w:rsidP="00EB75B2">
      <w:pPr>
        <w:spacing w:after="0" w:line="240" w:lineRule="auto"/>
        <w:rPr>
          <w:rFonts w:cstheme="minorHAnsi"/>
          <w:color w:val="000000"/>
          <w:szCs w:val="24"/>
        </w:rPr>
      </w:pPr>
      <w:r w:rsidRPr="00251A17">
        <w:rPr>
          <w:rFonts w:cstheme="minorHAnsi"/>
          <w:color w:val="000000"/>
          <w:szCs w:val="24"/>
        </w:rPr>
        <w:t>Appointments will be made subject to receipt of satisfactory references and completion of declaration of interests and declaration of good character forms. References will only be taken up and declarations asked to be completed if an applicant is asked to be Board Member.</w:t>
      </w:r>
    </w:p>
    <w:p w14:paraId="00EBFDCA" w14:textId="77777777" w:rsidR="00822630" w:rsidRPr="00251A17" w:rsidRDefault="00822630" w:rsidP="00EB75B2">
      <w:pPr>
        <w:spacing w:after="0" w:line="240" w:lineRule="auto"/>
        <w:rPr>
          <w:rFonts w:cstheme="minorHAnsi"/>
          <w:color w:val="000000"/>
          <w:szCs w:val="24"/>
        </w:rPr>
      </w:pPr>
    </w:p>
    <w:p w14:paraId="0F5F159A" w14:textId="1664C8D3" w:rsidR="00822630" w:rsidRPr="00251A17" w:rsidRDefault="00822630" w:rsidP="00EB75B2">
      <w:pPr>
        <w:spacing w:after="0" w:line="240" w:lineRule="auto"/>
        <w:rPr>
          <w:rFonts w:cstheme="minorHAnsi"/>
          <w:color w:val="000000"/>
          <w:szCs w:val="24"/>
        </w:rPr>
      </w:pPr>
      <w:r w:rsidRPr="00251A17">
        <w:rPr>
          <w:rFonts w:cstheme="minorHAnsi"/>
          <w:color w:val="000000"/>
          <w:szCs w:val="24"/>
        </w:rPr>
        <w:t xml:space="preserve">All Board members are expected to adhere to the Board Code of Conduct. This will be provided if an applicant is </w:t>
      </w:r>
      <w:r w:rsidR="00251A17" w:rsidRPr="00251A17">
        <w:rPr>
          <w:rFonts w:cstheme="minorHAnsi"/>
          <w:color w:val="000000"/>
          <w:szCs w:val="24"/>
        </w:rPr>
        <w:t>invite</w:t>
      </w:r>
      <w:r w:rsidRPr="00251A17">
        <w:rPr>
          <w:rFonts w:cstheme="minorHAnsi"/>
          <w:color w:val="000000"/>
          <w:szCs w:val="24"/>
        </w:rPr>
        <w:t>d to be</w:t>
      </w:r>
      <w:r w:rsidR="00251A17" w:rsidRPr="00251A17">
        <w:rPr>
          <w:rFonts w:cstheme="minorHAnsi"/>
          <w:color w:val="000000"/>
          <w:szCs w:val="24"/>
        </w:rPr>
        <w:t>come</w:t>
      </w:r>
      <w:r w:rsidRPr="00251A17">
        <w:rPr>
          <w:rFonts w:cstheme="minorHAnsi"/>
          <w:color w:val="000000"/>
          <w:szCs w:val="24"/>
        </w:rPr>
        <w:t xml:space="preserve"> a Board member. </w:t>
      </w:r>
    </w:p>
    <w:p w14:paraId="5A437452" w14:textId="2BEFCE07" w:rsidR="008D5892" w:rsidRDefault="00B71499" w:rsidP="008D5892">
      <w:pPr>
        <w:pStyle w:val="Heading1"/>
      </w:pPr>
      <w:bookmarkStart w:id="21" w:name="_Toc76394808"/>
      <w:r w:rsidRPr="00251A17">
        <w:t>K</w:t>
      </w:r>
      <w:r w:rsidR="000B1B96">
        <w:t>ey</w:t>
      </w:r>
      <w:r w:rsidRPr="00251A17">
        <w:t xml:space="preserve"> D</w:t>
      </w:r>
      <w:bookmarkEnd w:id="21"/>
      <w:r w:rsidR="000B1B96">
        <w:t>ates</w:t>
      </w:r>
      <w:r w:rsidRPr="00251A17">
        <w:t xml:space="preserve"> </w:t>
      </w:r>
    </w:p>
    <w:p w14:paraId="7D0CACA1" w14:textId="77777777" w:rsidR="008D5892" w:rsidRDefault="00B71499" w:rsidP="00EB75B2">
      <w:pPr>
        <w:pStyle w:val="Heading2"/>
      </w:pPr>
      <w:bookmarkStart w:id="22" w:name="_Toc76394809"/>
      <w:r w:rsidRPr="00251A17">
        <w:t>Closing date</w:t>
      </w:r>
      <w:bookmarkEnd w:id="22"/>
    </w:p>
    <w:p w14:paraId="48EC4995" w14:textId="2481CECF" w:rsidR="00F95B48" w:rsidRPr="00251A17" w:rsidRDefault="00130B0A" w:rsidP="00EB75B2">
      <w:r w:rsidRPr="00130B0A">
        <w:rPr>
          <w:color w:val="000000"/>
        </w:rPr>
        <w:t>5pm on</w:t>
      </w:r>
      <w:r>
        <w:rPr>
          <w:color w:val="000000"/>
        </w:rPr>
        <w:t xml:space="preserve"> </w:t>
      </w:r>
      <w:r w:rsidR="00B71499" w:rsidRPr="00251A17">
        <w:t xml:space="preserve">Thursday </w:t>
      </w:r>
      <w:r w:rsidR="00BB4602">
        <w:t>19 August</w:t>
      </w:r>
      <w:r w:rsidR="00B71499" w:rsidRPr="00251A17">
        <w:t xml:space="preserve"> 2021</w:t>
      </w:r>
      <w:r w:rsidR="008D5892">
        <w:t>.</w:t>
      </w:r>
    </w:p>
    <w:p w14:paraId="22DC45B8" w14:textId="2A9E0F7B" w:rsidR="008D5892" w:rsidRDefault="00251A17" w:rsidP="00EB75B2">
      <w:pPr>
        <w:pStyle w:val="Heading2"/>
      </w:pPr>
      <w:bookmarkStart w:id="23" w:name="_Toc76394810"/>
      <w:r w:rsidRPr="00251A17">
        <w:t>Interview</w:t>
      </w:r>
      <w:r w:rsidR="008D5892">
        <w:t xml:space="preserve"> dates</w:t>
      </w:r>
      <w:bookmarkEnd w:id="23"/>
    </w:p>
    <w:p w14:paraId="3BC47C20" w14:textId="4A33138C" w:rsidR="00251A17" w:rsidRPr="00251A17" w:rsidRDefault="008D5892" w:rsidP="00EB75B2">
      <w:pPr>
        <w:rPr>
          <w:color w:val="000000"/>
        </w:rPr>
      </w:pPr>
      <w:r>
        <w:t>D</w:t>
      </w:r>
      <w:r w:rsidR="00251A17" w:rsidRPr="00251A17">
        <w:t>ates to be confirmed but not before 1 September 2021</w:t>
      </w:r>
      <w:r>
        <w:t>.</w:t>
      </w:r>
    </w:p>
    <w:sectPr w:rsidR="00251A17" w:rsidRPr="00251A17" w:rsidSect="003273D4">
      <w:headerReference w:type="default" r:id="rId18"/>
      <w:footerReference w:type="default" r:id="rId1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7BC7" w14:textId="77777777" w:rsidR="006950B9" w:rsidRDefault="006950B9" w:rsidP="00F95B48">
      <w:pPr>
        <w:spacing w:after="0" w:line="240" w:lineRule="auto"/>
      </w:pPr>
      <w:r>
        <w:separator/>
      </w:r>
    </w:p>
  </w:endnote>
  <w:endnote w:type="continuationSeparator" w:id="0">
    <w:p w14:paraId="1A1B10D2" w14:textId="77777777" w:rsidR="006950B9" w:rsidRDefault="006950B9" w:rsidP="00F95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x-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B773" w14:textId="57A57F43" w:rsidR="004B2383" w:rsidRDefault="00826C0D">
    <w:pPr>
      <w:pStyle w:val="Footer"/>
    </w:pPr>
    <w:r>
      <w:rPr>
        <w:noProof/>
      </w:rPr>
      <w:drawing>
        <wp:inline distT="0" distB="0" distL="0" distR="0" wp14:anchorId="3D837EFD" wp14:editId="4965080B">
          <wp:extent cx="1181100" cy="439127"/>
          <wp:effectExtent l="0" t="0" r="0" b="0"/>
          <wp:docPr id="2" name="Picture 2" descr="Kent S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ent Sport logo"/>
                  <pic:cNvPicPr/>
                </pic:nvPicPr>
                <pic:blipFill>
                  <a:blip r:embed="rId1"/>
                  <a:stretch>
                    <a:fillRect/>
                  </a:stretch>
                </pic:blipFill>
                <pic:spPr>
                  <a:xfrm>
                    <a:off x="0" y="0"/>
                    <a:ext cx="1223086" cy="454737"/>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1090B0D2" wp14:editId="5E82DE04">
          <wp:extent cx="652891" cy="474477"/>
          <wp:effectExtent l="0" t="0" r="0" b="1905"/>
          <wp:docPr id="3" name="Picture 3" descr="Kent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ent County Council logo"/>
                  <pic:cNvPicPr/>
                </pic:nvPicPr>
                <pic:blipFill>
                  <a:blip r:embed="rId2"/>
                  <a:stretch>
                    <a:fillRect/>
                  </a:stretch>
                </pic:blipFill>
                <pic:spPr>
                  <a:xfrm>
                    <a:off x="0" y="0"/>
                    <a:ext cx="664666" cy="4830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767D" w14:textId="77777777" w:rsidR="006950B9" w:rsidRDefault="006950B9" w:rsidP="00F95B48">
      <w:pPr>
        <w:spacing w:after="0" w:line="240" w:lineRule="auto"/>
      </w:pPr>
      <w:r>
        <w:separator/>
      </w:r>
    </w:p>
  </w:footnote>
  <w:footnote w:type="continuationSeparator" w:id="0">
    <w:p w14:paraId="1971D8CB" w14:textId="77777777" w:rsidR="006950B9" w:rsidRDefault="006950B9" w:rsidP="00F95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965E" w14:textId="415FD061" w:rsidR="00E2389F" w:rsidRDefault="006950B9" w:rsidP="00FD1AE3">
    <w:pPr>
      <w:spacing w:line="264" w:lineRule="auto"/>
    </w:pPr>
    <w:sdt>
      <w:sdtPr>
        <w:rPr>
          <w:color w:val="595959" w:themeColor="text1" w:themeTint="A6"/>
          <w:sz w:val="20"/>
          <w:szCs w:val="20"/>
        </w:rPr>
        <w:alias w:val="Title"/>
        <w:id w:val="15524250"/>
        <w:placeholder>
          <w:docPart w:val="9FA6079A1F3C4ED0BFDF8CEB398ADC51"/>
        </w:placeholder>
        <w:dataBinding w:prefixMappings="xmlns:ns0='http://schemas.openxmlformats.org/package/2006/metadata/core-properties' xmlns:ns1='http://purl.org/dc/elements/1.1/'" w:xpath="/ns0:coreProperties[1]/ns1:title[1]" w:storeItemID="{6C3C8BC8-F283-45AE-878A-BAB7291924A1}"/>
        <w:text/>
      </w:sdtPr>
      <w:sdtEndPr/>
      <w:sdtContent>
        <w:r w:rsidR="00FD1AE3" w:rsidRPr="00FD1AE3">
          <w:rPr>
            <w:color w:val="595959" w:themeColor="text1" w:themeTint="A6"/>
            <w:sz w:val="20"/>
            <w:szCs w:val="20"/>
          </w:rPr>
          <w:t>Kent and Medway Active Partnership Board Recruitment Pack</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448"/>
    <w:multiLevelType w:val="hybridMultilevel"/>
    <w:tmpl w:val="533ED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8A3A0F"/>
    <w:multiLevelType w:val="hybridMultilevel"/>
    <w:tmpl w:val="4BC08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E744E5"/>
    <w:multiLevelType w:val="hybridMultilevel"/>
    <w:tmpl w:val="C5D86E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A847700"/>
    <w:multiLevelType w:val="hybridMultilevel"/>
    <w:tmpl w:val="257AFC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D6F6C59"/>
    <w:multiLevelType w:val="hybridMultilevel"/>
    <w:tmpl w:val="B81A5C1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1F4320"/>
    <w:multiLevelType w:val="hybridMultilevel"/>
    <w:tmpl w:val="3C608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2F6FCF"/>
    <w:multiLevelType w:val="hybridMultilevel"/>
    <w:tmpl w:val="2B189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F41A5D"/>
    <w:multiLevelType w:val="hybridMultilevel"/>
    <w:tmpl w:val="2684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825EA"/>
    <w:multiLevelType w:val="hybridMultilevel"/>
    <w:tmpl w:val="7B70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7458F"/>
    <w:multiLevelType w:val="hybridMultilevel"/>
    <w:tmpl w:val="9C2AA3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084070C"/>
    <w:multiLevelType w:val="hybridMultilevel"/>
    <w:tmpl w:val="3126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447B0"/>
    <w:multiLevelType w:val="hybridMultilevel"/>
    <w:tmpl w:val="003EA20A"/>
    <w:lvl w:ilvl="0" w:tplc="742C6108">
      <w:start w:val="1"/>
      <w:numFmt w:val="bullet"/>
      <w:lvlText w:val="­"/>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887CD4"/>
    <w:multiLevelType w:val="multilevel"/>
    <w:tmpl w:val="9168C50E"/>
    <w:lvl w:ilvl="0">
      <w:start w:val="7"/>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D8B2CE5"/>
    <w:multiLevelType w:val="hybridMultilevel"/>
    <w:tmpl w:val="06D0C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62725F"/>
    <w:multiLevelType w:val="hybridMultilevel"/>
    <w:tmpl w:val="0C7A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A0C68"/>
    <w:multiLevelType w:val="hybridMultilevel"/>
    <w:tmpl w:val="34B8D3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192413"/>
    <w:multiLevelType w:val="hybridMultilevel"/>
    <w:tmpl w:val="956CEA82"/>
    <w:lvl w:ilvl="0" w:tplc="CE182C1E">
      <w:start w:val="1"/>
      <w:numFmt w:val="bullet"/>
      <w:pStyle w:val="Bullets"/>
      <w:lvlText w:val=""/>
      <w:lvlJc w:val="left"/>
      <w:pPr>
        <w:tabs>
          <w:tab w:val="num" w:pos="720"/>
        </w:tabs>
        <w:ind w:left="720" w:hanging="360"/>
      </w:pPr>
      <w:rPr>
        <w:rFonts w:ascii="Symbol" w:hAnsi="Symbol" w:hint="default"/>
        <w:color w:val="auto"/>
        <w:sz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37D0BC6"/>
    <w:multiLevelType w:val="hybridMultilevel"/>
    <w:tmpl w:val="A5148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30579B"/>
    <w:multiLevelType w:val="hybridMultilevel"/>
    <w:tmpl w:val="3536D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D92365B"/>
    <w:multiLevelType w:val="hybridMultilevel"/>
    <w:tmpl w:val="E0EC79D4"/>
    <w:lvl w:ilvl="0" w:tplc="08090001">
      <w:start w:val="1"/>
      <w:numFmt w:val="bullet"/>
      <w:lvlText w:val=""/>
      <w:lvlJc w:val="left"/>
      <w:rPr>
        <w:rFonts w:ascii="Symbol" w:hAnsi="Symbol" w:hint="default"/>
      </w:rPr>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0A412FE"/>
    <w:multiLevelType w:val="hybridMultilevel"/>
    <w:tmpl w:val="7776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3620D2"/>
    <w:multiLevelType w:val="hybridMultilevel"/>
    <w:tmpl w:val="8E2839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40A6A35"/>
    <w:multiLevelType w:val="hybridMultilevel"/>
    <w:tmpl w:val="4072C2D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E619E0"/>
    <w:multiLevelType w:val="hybridMultilevel"/>
    <w:tmpl w:val="81E00C60"/>
    <w:lvl w:ilvl="0" w:tplc="92FA2068">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C875B5"/>
    <w:multiLevelType w:val="hybridMultilevel"/>
    <w:tmpl w:val="8A3817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F105F38"/>
    <w:multiLevelType w:val="hybridMultilevel"/>
    <w:tmpl w:val="ED82480A"/>
    <w:lvl w:ilvl="0" w:tplc="05501AC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8"/>
  </w:num>
  <w:num w:numId="9">
    <w:abstractNumId w:val="6"/>
  </w:num>
  <w:num w:numId="10">
    <w:abstractNumId w:val="5"/>
  </w:num>
  <w:num w:numId="11">
    <w:abstractNumId w:val="22"/>
  </w:num>
  <w:num w:numId="12">
    <w:abstractNumId w:val="25"/>
  </w:num>
  <w:num w:numId="13">
    <w:abstractNumId w:val="2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
  </w:num>
  <w:num w:numId="17">
    <w:abstractNumId w:val="3"/>
  </w:num>
  <w:num w:numId="18">
    <w:abstractNumId w:val="13"/>
  </w:num>
  <w:num w:numId="19">
    <w:abstractNumId w:val="0"/>
  </w:num>
  <w:num w:numId="20">
    <w:abstractNumId w:val="15"/>
  </w:num>
  <w:num w:numId="21">
    <w:abstractNumId w:val="24"/>
  </w:num>
  <w:num w:numId="22">
    <w:abstractNumId w:val="2"/>
  </w:num>
  <w:num w:numId="23">
    <w:abstractNumId w:val="20"/>
  </w:num>
  <w:num w:numId="24">
    <w:abstractNumId w:val="10"/>
  </w:num>
  <w:num w:numId="25">
    <w:abstractNumId w:val="14"/>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4C2"/>
    <w:rsid w:val="00005B21"/>
    <w:rsid w:val="000A4586"/>
    <w:rsid w:val="000B1B96"/>
    <w:rsid w:val="0011357F"/>
    <w:rsid w:val="00130B0A"/>
    <w:rsid w:val="00131559"/>
    <w:rsid w:val="00152D84"/>
    <w:rsid w:val="00153CB9"/>
    <w:rsid w:val="00156A91"/>
    <w:rsid w:val="00185F68"/>
    <w:rsid w:val="001A12A3"/>
    <w:rsid w:val="001D3D85"/>
    <w:rsid w:val="001F0C2E"/>
    <w:rsid w:val="0020178F"/>
    <w:rsid w:val="00242AAE"/>
    <w:rsid w:val="00251A17"/>
    <w:rsid w:val="00256ADC"/>
    <w:rsid w:val="002A3CCB"/>
    <w:rsid w:val="002A4C2D"/>
    <w:rsid w:val="002A6C5C"/>
    <w:rsid w:val="002E6AB7"/>
    <w:rsid w:val="003273D4"/>
    <w:rsid w:val="003409B7"/>
    <w:rsid w:val="0044116E"/>
    <w:rsid w:val="00472A5A"/>
    <w:rsid w:val="00474B25"/>
    <w:rsid w:val="00495334"/>
    <w:rsid w:val="004B2383"/>
    <w:rsid w:val="004C0AEA"/>
    <w:rsid w:val="004E40AA"/>
    <w:rsid w:val="00511067"/>
    <w:rsid w:val="005228A5"/>
    <w:rsid w:val="00562757"/>
    <w:rsid w:val="005C151F"/>
    <w:rsid w:val="005C7571"/>
    <w:rsid w:val="005D7D6C"/>
    <w:rsid w:val="00603548"/>
    <w:rsid w:val="00631FB8"/>
    <w:rsid w:val="006369EF"/>
    <w:rsid w:val="006464AD"/>
    <w:rsid w:val="00664F35"/>
    <w:rsid w:val="0068218A"/>
    <w:rsid w:val="006904BC"/>
    <w:rsid w:val="006950B9"/>
    <w:rsid w:val="006C234B"/>
    <w:rsid w:val="006D095D"/>
    <w:rsid w:val="006D70AB"/>
    <w:rsid w:val="00704F85"/>
    <w:rsid w:val="00735468"/>
    <w:rsid w:val="0077251F"/>
    <w:rsid w:val="00785C29"/>
    <w:rsid w:val="007B36FB"/>
    <w:rsid w:val="007E57EA"/>
    <w:rsid w:val="00822630"/>
    <w:rsid w:val="00824375"/>
    <w:rsid w:val="00826C0D"/>
    <w:rsid w:val="00831C9A"/>
    <w:rsid w:val="00860B12"/>
    <w:rsid w:val="008655A3"/>
    <w:rsid w:val="00897879"/>
    <w:rsid w:val="008D2DD3"/>
    <w:rsid w:val="008D5892"/>
    <w:rsid w:val="0099797F"/>
    <w:rsid w:val="00A03491"/>
    <w:rsid w:val="00A06BE3"/>
    <w:rsid w:val="00A13D9E"/>
    <w:rsid w:val="00A43020"/>
    <w:rsid w:val="00A55A3E"/>
    <w:rsid w:val="00A64A34"/>
    <w:rsid w:val="00A971DA"/>
    <w:rsid w:val="00AC0101"/>
    <w:rsid w:val="00AC1532"/>
    <w:rsid w:val="00AD1887"/>
    <w:rsid w:val="00B25A59"/>
    <w:rsid w:val="00B521DE"/>
    <w:rsid w:val="00B71499"/>
    <w:rsid w:val="00BB4602"/>
    <w:rsid w:val="00BC12B3"/>
    <w:rsid w:val="00C15FFF"/>
    <w:rsid w:val="00C20AF2"/>
    <w:rsid w:val="00C664CC"/>
    <w:rsid w:val="00CF6908"/>
    <w:rsid w:val="00D61365"/>
    <w:rsid w:val="00DB5EE8"/>
    <w:rsid w:val="00DD128E"/>
    <w:rsid w:val="00E2389F"/>
    <w:rsid w:val="00E26AB1"/>
    <w:rsid w:val="00E4322A"/>
    <w:rsid w:val="00E553D6"/>
    <w:rsid w:val="00E62FA8"/>
    <w:rsid w:val="00E76B91"/>
    <w:rsid w:val="00EB2A98"/>
    <w:rsid w:val="00EB4D1F"/>
    <w:rsid w:val="00EB75B2"/>
    <w:rsid w:val="00ED6C2E"/>
    <w:rsid w:val="00EE6786"/>
    <w:rsid w:val="00EF7EDF"/>
    <w:rsid w:val="00F03801"/>
    <w:rsid w:val="00F04D7B"/>
    <w:rsid w:val="00F628A1"/>
    <w:rsid w:val="00F83C90"/>
    <w:rsid w:val="00F95B48"/>
    <w:rsid w:val="00FD1AE3"/>
    <w:rsid w:val="00FE34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9CCA8D"/>
  <w15:docId w15:val="{70CE0F87-DD23-43B6-9E77-E639E676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3D6"/>
    <w:rPr>
      <w:rFonts w:ascii="Arial" w:hAnsi="Arial"/>
      <w:sz w:val="24"/>
    </w:rPr>
  </w:style>
  <w:style w:type="paragraph" w:styleId="Heading1">
    <w:name w:val="heading 1"/>
    <w:basedOn w:val="Normal"/>
    <w:next w:val="Normal"/>
    <w:link w:val="Heading1Char"/>
    <w:uiPriority w:val="9"/>
    <w:qFormat/>
    <w:rsid w:val="006C234B"/>
    <w:pPr>
      <w:keepNext/>
      <w:keepLines/>
      <w:spacing w:before="100" w:beforeAutospacing="1" w:after="100" w:afterAutospacing="1"/>
      <w:outlineLvl w:val="0"/>
    </w:pPr>
    <w:rPr>
      <w:rFonts w:ascii="Arial Black" w:eastAsiaTheme="majorEastAsia" w:hAnsi="Arial Black" w:cstheme="majorBidi"/>
      <w:sz w:val="36"/>
      <w:szCs w:val="32"/>
    </w:rPr>
  </w:style>
  <w:style w:type="paragraph" w:styleId="Heading2">
    <w:name w:val="heading 2"/>
    <w:basedOn w:val="Normal"/>
    <w:next w:val="Normal"/>
    <w:link w:val="Heading2Char"/>
    <w:uiPriority w:val="9"/>
    <w:unhideWhenUsed/>
    <w:qFormat/>
    <w:rsid w:val="006369EF"/>
    <w:pPr>
      <w:keepNext/>
      <w:keepLines/>
      <w:spacing w:before="100" w:beforeAutospacing="1" w:after="100" w:afterAutospacing="1"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D1F"/>
    <w:pPr>
      <w:spacing w:before="100" w:beforeAutospacing="1" w:after="100" w:afterAutospacing="1" w:line="360" w:lineRule="auto"/>
      <w:ind w:left="720"/>
      <w:contextualSpacing/>
    </w:pPr>
  </w:style>
  <w:style w:type="character" w:styleId="Hyperlink">
    <w:name w:val="Hyperlink"/>
    <w:basedOn w:val="DefaultParagraphFont"/>
    <w:uiPriority w:val="99"/>
    <w:unhideWhenUsed/>
    <w:rsid w:val="00FE34C2"/>
    <w:rPr>
      <w:color w:val="0000FF" w:themeColor="hyperlink"/>
      <w:u w:val="single"/>
    </w:rPr>
  </w:style>
  <w:style w:type="table" w:styleId="TableGrid">
    <w:name w:val="Table Grid"/>
    <w:basedOn w:val="TableNormal"/>
    <w:uiPriority w:val="59"/>
    <w:rsid w:val="00FE3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uiPriority w:val="99"/>
    <w:rsid w:val="00EB4D1F"/>
    <w:pPr>
      <w:numPr>
        <w:numId w:val="4"/>
      </w:numPr>
      <w:tabs>
        <w:tab w:val="left" w:pos="851"/>
      </w:tabs>
      <w:spacing w:before="100" w:beforeAutospacing="1" w:after="100" w:afterAutospacing="1" w:line="240" w:lineRule="auto"/>
      <w:ind w:left="714" w:hanging="357"/>
    </w:pPr>
    <w:rPr>
      <w:rFonts w:ascii="Arial (W1)" w:eastAsia="Times New Roman" w:hAnsi="Arial (W1)" w:cs="Times New Roman"/>
      <w:szCs w:val="24"/>
    </w:rPr>
  </w:style>
  <w:style w:type="paragraph" w:styleId="NoSpacing">
    <w:name w:val="No Spacing"/>
    <w:link w:val="NoSpacingChar"/>
    <w:uiPriority w:val="99"/>
    <w:qFormat/>
    <w:rsid w:val="00664F35"/>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664F35"/>
    <w:rPr>
      <w:rFonts w:ascii="Calibri" w:eastAsia="Calibri" w:hAnsi="Calibri" w:cs="Times New Roman"/>
    </w:rPr>
  </w:style>
  <w:style w:type="paragraph" w:styleId="BalloonText">
    <w:name w:val="Balloon Text"/>
    <w:basedOn w:val="Normal"/>
    <w:link w:val="BalloonTextChar"/>
    <w:uiPriority w:val="99"/>
    <w:semiHidden/>
    <w:unhideWhenUsed/>
    <w:rsid w:val="00664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F35"/>
    <w:rPr>
      <w:rFonts w:ascii="Tahoma" w:hAnsi="Tahoma" w:cs="Tahoma"/>
      <w:sz w:val="16"/>
      <w:szCs w:val="16"/>
    </w:rPr>
  </w:style>
  <w:style w:type="character" w:styleId="FollowedHyperlink">
    <w:name w:val="FollowedHyperlink"/>
    <w:basedOn w:val="DefaultParagraphFont"/>
    <w:uiPriority w:val="99"/>
    <w:semiHidden/>
    <w:unhideWhenUsed/>
    <w:rsid w:val="00EF7EDF"/>
    <w:rPr>
      <w:color w:val="800080" w:themeColor="followedHyperlink"/>
      <w:u w:val="single"/>
    </w:rPr>
  </w:style>
  <w:style w:type="character" w:customStyle="1" w:styleId="Heading2Char">
    <w:name w:val="Heading 2 Char"/>
    <w:basedOn w:val="DefaultParagraphFont"/>
    <w:link w:val="Heading2"/>
    <w:uiPriority w:val="9"/>
    <w:rsid w:val="006369EF"/>
    <w:rPr>
      <w:rFonts w:ascii="Arial" w:eastAsiaTheme="majorEastAsia" w:hAnsi="Arial" w:cstheme="majorBidi"/>
      <w:b/>
      <w:sz w:val="24"/>
      <w:szCs w:val="26"/>
    </w:rPr>
  </w:style>
  <w:style w:type="paragraph" w:customStyle="1" w:styleId="Default">
    <w:name w:val="Default"/>
    <w:rsid w:val="006464AD"/>
    <w:pPr>
      <w:autoSpaceDE w:val="0"/>
      <w:autoSpaceDN w:val="0"/>
      <w:adjustRightInd w:val="0"/>
      <w:spacing w:after="0" w:line="240" w:lineRule="auto"/>
    </w:pPr>
    <w:rPr>
      <w:rFonts w:ascii="Dax-Bold" w:hAnsi="Dax-Bold" w:cs="Dax-Bold"/>
      <w:color w:val="000000"/>
      <w:sz w:val="24"/>
      <w:szCs w:val="24"/>
    </w:rPr>
  </w:style>
  <w:style w:type="character" w:customStyle="1" w:styleId="UnresolvedMention1">
    <w:name w:val="Unresolved Mention1"/>
    <w:basedOn w:val="DefaultParagraphFont"/>
    <w:uiPriority w:val="99"/>
    <w:semiHidden/>
    <w:unhideWhenUsed/>
    <w:rsid w:val="0077251F"/>
    <w:rPr>
      <w:color w:val="605E5C"/>
      <w:shd w:val="clear" w:color="auto" w:fill="E1DFDD"/>
    </w:rPr>
  </w:style>
  <w:style w:type="paragraph" w:styleId="Header">
    <w:name w:val="header"/>
    <w:basedOn w:val="Normal"/>
    <w:link w:val="HeaderChar"/>
    <w:uiPriority w:val="99"/>
    <w:unhideWhenUsed/>
    <w:rsid w:val="00F95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B48"/>
  </w:style>
  <w:style w:type="paragraph" w:styleId="Footer">
    <w:name w:val="footer"/>
    <w:basedOn w:val="Normal"/>
    <w:link w:val="FooterChar"/>
    <w:uiPriority w:val="99"/>
    <w:unhideWhenUsed/>
    <w:rsid w:val="00F95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B48"/>
  </w:style>
  <w:style w:type="character" w:styleId="CommentReference">
    <w:name w:val="annotation reference"/>
    <w:basedOn w:val="DefaultParagraphFont"/>
    <w:uiPriority w:val="99"/>
    <w:semiHidden/>
    <w:unhideWhenUsed/>
    <w:rsid w:val="00A64A34"/>
    <w:rPr>
      <w:sz w:val="18"/>
      <w:szCs w:val="18"/>
    </w:rPr>
  </w:style>
  <w:style w:type="paragraph" w:styleId="CommentText">
    <w:name w:val="annotation text"/>
    <w:basedOn w:val="Normal"/>
    <w:link w:val="CommentTextChar"/>
    <w:uiPriority w:val="99"/>
    <w:semiHidden/>
    <w:unhideWhenUsed/>
    <w:rsid w:val="00A64A34"/>
    <w:pPr>
      <w:spacing w:line="240" w:lineRule="auto"/>
    </w:pPr>
    <w:rPr>
      <w:szCs w:val="24"/>
    </w:rPr>
  </w:style>
  <w:style w:type="character" w:customStyle="1" w:styleId="CommentTextChar">
    <w:name w:val="Comment Text Char"/>
    <w:basedOn w:val="DefaultParagraphFont"/>
    <w:link w:val="CommentText"/>
    <w:uiPriority w:val="99"/>
    <w:semiHidden/>
    <w:rsid w:val="00A64A34"/>
    <w:rPr>
      <w:sz w:val="24"/>
      <w:szCs w:val="24"/>
    </w:rPr>
  </w:style>
  <w:style w:type="paragraph" w:styleId="CommentSubject">
    <w:name w:val="annotation subject"/>
    <w:basedOn w:val="CommentText"/>
    <w:next w:val="CommentText"/>
    <w:link w:val="CommentSubjectChar"/>
    <w:uiPriority w:val="99"/>
    <w:semiHidden/>
    <w:unhideWhenUsed/>
    <w:rsid w:val="00A64A34"/>
    <w:rPr>
      <w:b/>
      <w:bCs/>
      <w:sz w:val="20"/>
      <w:szCs w:val="20"/>
    </w:rPr>
  </w:style>
  <w:style w:type="character" w:customStyle="1" w:styleId="CommentSubjectChar">
    <w:name w:val="Comment Subject Char"/>
    <w:basedOn w:val="CommentTextChar"/>
    <w:link w:val="CommentSubject"/>
    <w:uiPriority w:val="99"/>
    <w:semiHidden/>
    <w:rsid w:val="00A64A34"/>
    <w:rPr>
      <w:b/>
      <w:bCs/>
      <w:sz w:val="20"/>
      <w:szCs w:val="20"/>
    </w:rPr>
  </w:style>
  <w:style w:type="paragraph" w:styleId="Title">
    <w:name w:val="Title"/>
    <w:basedOn w:val="Normal"/>
    <w:next w:val="Normal"/>
    <w:link w:val="TitleChar"/>
    <w:uiPriority w:val="10"/>
    <w:qFormat/>
    <w:rsid w:val="006D095D"/>
    <w:pPr>
      <w:spacing w:after="0" w:line="240" w:lineRule="auto"/>
      <w:contextualSpacing/>
    </w:pPr>
    <w:rPr>
      <w:rFonts w:ascii="Arial Black" w:eastAsiaTheme="majorEastAsia" w:hAnsi="Arial Black" w:cstheme="majorBidi"/>
      <w:spacing w:val="-10"/>
      <w:kern w:val="28"/>
      <w:sz w:val="56"/>
      <w:szCs w:val="56"/>
    </w:rPr>
  </w:style>
  <w:style w:type="character" w:customStyle="1" w:styleId="TitleChar">
    <w:name w:val="Title Char"/>
    <w:basedOn w:val="DefaultParagraphFont"/>
    <w:link w:val="Title"/>
    <w:uiPriority w:val="10"/>
    <w:rsid w:val="006D095D"/>
    <w:rPr>
      <w:rFonts w:ascii="Arial Black" w:eastAsiaTheme="majorEastAsia" w:hAnsi="Arial Black" w:cstheme="majorBidi"/>
      <w:spacing w:val="-10"/>
      <w:kern w:val="28"/>
      <w:sz w:val="56"/>
      <w:szCs w:val="56"/>
    </w:rPr>
  </w:style>
  <w:style w:type="paragraph" w:styleId="Subtitle">
    <w:name w:val="Subtitle"/>
    <w:basedOn w:val="Normal"/>
    <w:next w:val="Normal"/>
    <w:link w:val="SubtitleChar"/>
    <w:uiPriority w:val="11"/>
    <w:qFormat/>
    <w:rsid w:val="007E57EA"/>
    <w:pPr>
      <w:numPr>
        <w:ilvl w:val="1"/>
      </w:numPr>
      <w:spacing w:after="160"/>
    </w:pPr>
    <w:rPr>
      <w:rFonts w:eastAsiaTheme="minorEastAsia"/>
      <w:color w:val="404040" w:themeColor="text1" w:themeTint="BF"/>
      <w:spacing w:val="15"/>
      <w:sz w:val="40"/>
    </w:rPr>
  </w:style>
  <w:style w:type="character" w:customStyle="1" w:styleId="SubtitleChar">
    <w:name w:val="Subtitle Char"/>
    <w:basedOn w:val="DefaultParagraphFont"/>
    <w:link w:val="Subtitle"/>
    <w:uiPriority w:val="11"/>
    <w:rsid w:val="007E57EA"/>
    <w:rPr>
      <w:rFonts w:ascii="Arial" w:eastAsiaTheme="minorEastAsia" w:hAnsi="Arial"/>
      <w:color w:val="404040" w:themeColor="text1" w:themeTint="BF"/>
      <w:spacing w:val="15"/>
      <w:sz w:val="40"/>
    </w:rPr>
  </w:style>
  <w:style w:type="character" w:customStyle="1" w:styleId="Heading1Char">
    <w:name w:val="Heading 1 Char"/>
    <w:basedOn w:val="DefaultParagraphFont"/>
    <w:link w:val="Heading1"/>
    <w:uiPriority w:val="9"/>
    <w:rsid w:val="006C234B"/>
    <w:rPr>
      <w:rFonts w:ascii="Arial Black" w:eastAsiaTheme="majorEastAsia" w:hAnsi="Arial Black" w:cstheme="majorBidi"/>
      <w:sz w:val="36"/>
      <w:szCs w:val="32"/>
    </w:rPr>
  </w:style>
  <w:style w:type="character" w:styleId="UnresolvedMention">
    <w:name w:val="Unresolved Mention"/>
    <w:basedOn w:val="DefaultParagraphFont"/>
    <w:uiPriority w:val="99"/>
    <w:semiHidden/>
    <w:unhideWhenUsed/>
    <w:rsid w:val="00152D84"/>
    <w:rPr>
      <w:color w:val="605E5C"/>
      <w:shd w:val="clear" w:color="auto" w:fill="E1DFDD"/>
    </w:rPr>
  </w:style>
  <w:style w:type="paragraph" w:styleId="TOCHeading">
    <w:name w:val="TOC Heading"/>
    <w:basedOn w:val="Heading1"/>
    <w:next w:val="Normal"/>
    <w:uiPriority w:val="39"/>
    <w:unhideWhenUsed/>
    <w:qFormat/>
    <w:rsid w:val="006904BC"/>
    <w:pPr>
      <w:spacing w:before="240" w:beforeAutospacing="0" w:after="0" w:afterAutospacing="0" w:line="259" w:lineRule="auto"/>
      <w:outlineLvl w:val="9"/>
    </w:pPr>
    <w:rPr>
      <w:rFonts w:asciiTheme="majorHAnsi" w:hAnsiTheme="majorHAnsi"/>
      <w:color w:val="365F91" w:themeColor="accent1" w:themeShade="BF"/>
      <w:sz w:val="32"/>
      <w:lang w:val="en-US"/>
    </w:rPr>
  </w:style>
  <w:style w:type="paragraph" w:styleId="TOC1">
    <w:name w:val="toc 1"/>
    <w:basedOn w:val="Normal"/>
    <w:next w:val="Normal"/>
    <w:autoRedefine/>
    <w:uiPriority w:val="39"/>
    <w:unhideWhenUsed/>
    <w:rsid w:val="006904BC"/>
    <w:pPr>
      <w:spacing w:after="100"/>
    </w:pPr>
  </w:style>
  <w:style w:type="paragraph" w:styleId="TOC2">
    <w:name w:val="toc 2"/>
    <w:basedOn w:val="Normal"/>
    <w:next w:val="Normal"/>
    <w:autoRedefine/>
    <w:uiPriority w:val="39"/>
    <w:unhideWhenUsed/>
    <w:rsid w:val="008D589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8477">
      <w:bodyDiv w:val="1"/>
      <w:marLeft w:val="0"/>
      <w:marRight w:val="0"/>
      <w:marTop w:val="0"/>
      <w:marBottom w:val="0"/>
      <w:divBdr>
        <w:top w:val="none" w:sz="0" w:space="0" w:color="auto"/>
        <w:left w:val="none" w:sz="0" w:space="0" w:color="auto"/>
        <w:bottom w:val="none" w:sz="0" w:space="0" w:color="auto"/>
        <w:right w:val="none" w:sz="0" w:space="0" w:color="auto"/>
      </w:divBdr>
    </w:div>
    <w:div w:id="126248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ck@fedorcio.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kentsport@kent.gov.uk" TargetMode="External"/><Relationship Id="rId2" Type="http://schemas.openxmlformats.org/officeDocument/2006/relationships/customXml" Target="../customXml/item2.xml"/><Relationship Id="rId16" Type="http://schemas.openxmlformats.org/officeDocument/2006/relationships/hyperlink" Target="mailto:louise.milne@kent.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tsport.org/about-us/partnership-board/board-recruitmen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tsport.org/about-us/partnership-boar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A6079A1F3C4ED0BFDF8CEB398ADC51"/>
        <w:category>
          <w:name w:val="General"/>
          <w:gallery w:val="placeholder"/>
        </w:category>
        <w:types>
          <w:type w:val="bbPlcHdr"/>
        </w:types>
        <w:behaviors>
          <w:behavior w:val="content"/>
        </w:behaviors>
        <w:guid w:val="{7F4DAEA5-CC3F-4689-A065-27EB5C7BB347}"/>
      </w:docPartPr>
      <w:docPartBody>
        <w:p w:rsidR="00046A48" w:rsidRDefault="0000357F" w:rsidP="0000357F">
          <w:pPr>
            <w:pStyle w:val="9FA6079A1F3C4ED0BFDF8CEB398ADC51"/>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x-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7F"/>
    <w:rsid w:val="0000357F"/>
    <w:rsid w:val="00046A48"/>
    <w:rsid w:val="006076FB"/>
    <w:rsid w:val="00F25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A6079A1F3C4ED0BFDF8CEB398ADC51">
    <w:name w:val="9FA6079A1F3C4ED0BFDF8CEB398ADC51"/>
    <w:rsid w:val="000035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395E60F1684E48870652BE9504025F" ma:contentTypeVersion="12" ma:contentTypeDescription="Create a new document." ma:contentTypeScope="" ma:versionID="edf056a50e5c3d6d1b669106593ea203">
  <xsd:schema xmlns:xsd="http://www.w3.org/2001/XMLSchema" xmlns:xs="http://www.w3.org/2001/XMLSchema" xmlns:p="http://schemas.microsoft.com/office/2006/metadata/properties" xmlns:ns2="3205d40e-e7f7-42e5-b511-d3425eabb8b3" xmlns:ns3="87966645-fc27-44df-9548-00bf7875b961" targetNamespace="http://schemas.microsoft.com/office/2006/metadata/properties" ma:root="true" ma:fieldsID="61db361a636f4591799cb0134209b026" ns2:_="" ns3:_="">
    <xsd:import namespace="3205d40e-e7f7-42e5-b511-d3425eabb8b3"/>
    <xsd:import namespace="87966645-fc27-44df-9548-00bf7875b9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5d40e-e7f7-42e5-b511-d3425eabb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966645-fc27-44df-9548-00bf7875b9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BB515-B72C-43E2-82EC-1683798EDB09}">
  <ds:schemaRefs>
    <ds:schemaRef ds:uri="http://schemas.openxmlformats.org/officeDocument/2006/bibliography"/>
  </ds:schemaRefs>
</ds:datastoreItem>
</file>

<file path=customXml/itemProps2.xml><?xml version="1.0" encoding="utf-8"?>
<ds:datastoreItem xmlns:ds="http://schemas.openxmlformats.org/officeDocument/2006/customXml" ds:itemID="{4D029FE9-269B-4159-98B0-60170E789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5d40e-e7f7-42e5-b511-d3425eabb8b3"/>
    <ds:schemaRef ds:uri="87966645-fc27-44df-9548-00bf7875b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99631-25B2-49F5-9583-73A6BD22D9B4}">
  <ds:schemaRefs>
    <ds:schemaRef ds:uri="http://schemas.microsoft.com/sharepoint/v3/contenttype/forms"/>
  </ds:schemaRefs>
</ds:datastoreItem>
</file>

<file path=customXml/itemProps4.xml><?xml version="1.0" encoding="utf-8"?>
<ds:datastoreItem xmlns:ds="http://schemas.openxmlformats.org/officeDocument/2006/customXml" ds:itemID="{93331420-6DCC-4C5A-B9D6-D28948C6F6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and Medway Active Partnership Board Recruitment Pack</dc:title>
  <dc:creator>Day, Kevin - CC CS</dc:creator>
  <cp:lastModifiedBy>Timothy Corby - GT EPE</cp:lastModifiedBy>
  <cp:revision>33</cp:revision>
  <cp:lastPrinted>2019-05-21T10:01:00Z</cp:lastPrinted>
  <dcterms:created xsi:type="dcterms:W3CDTF">2021-06-28T16:41:00Z</dcterms:created>
  <dcterms:modified xsi:type="dcterms:W3CDTF">2021-07-06T14:35:00Z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0x010100F2395E60F1684E48870652BE9504025F</vt:lpwstr>
  </property>
</Properties>
</file>