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ADBD3D" w14:textId="112171E7" w:rsidR="00CF063A" w:rsidRDefault="00A127B8" w:rsidP="00CF063A">
      <w:r>
        <w:rPr>
          <w:noProof/>
        </w:rPr>
        <mc:AlternateContent>
          <mc:Choice Requires="wps">
            <w:drawing>
              <wp:inline distT="0" distB="0" distL="0" distR="0" wp14:anchorId="135C0CBD" wp14:editId="381E535B">
                <wp:extent cx="6381750" cy="1404620"/>
                <wp:effectExtent l="0" t="0" r="19050" b="20320"/>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0462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0334C5B5" w14:textId="6B76F407" w:rsidR="00CF063A" w:rsidRPr="00CF063A" w:rsidRDefault="00CF063A" w:rsidP="00DE1BBE">
                            <w:pPr>
                              <w:jc w:val="center"/>
                              <w:rPr>
                                <w:b/>
                                <w:bCs/>
                                <w:sz w:val="48"/>
                                <w:szCs w:val="48"/>
                              </w:rPr>
                            </w:pPr>
                            <w:r w:rsidRPr="00CF063A">
                              <w:rPr>
                                <w:b/>
                                <w:bCs/>
                                <w:sz w:val="48"/>
                                <w:szCs w:val="48"/>
                              </w:rPr>
                              <w:t>An introduction to Kent Sport’s draft</w:t>
                            </w:r>
                          </w:p>
                          <w:p w14:paraId="4D7CA98D" w14:textId="79D0F147" w:rsidR="00CF063A" w:rsidRPr="00CF063A" w:rsidRDefault="00CF063A" w:rsidP="00DE1BBE">
                            <w:pPr>
                              <w:jc w:val="center"/>
                              <w:rPr>
                                <w:b/>
                                <w:bCs/>
                                <w:sz w:val="48"/>
                                <w:szCs w:val="48"/>
                              </w:rPr>
                            </w:pPr>
                            <w:r w:rsidRPr="00CF063A">
                              <w:rPr>
                                <w:b/>
                                <w:bCs/>
                                <w:sz w:val="48"/>
                                <w:szCs w:val="48"/>
                              </w:rPr>
                              <w:t>Children and Young People Strategy 2021-2026</w:t>
                            </w:r>
                          </w:p>
                          <w:p w14:paraId="5FC51A5E" w14:textId="27A68F4E" w:rsidR="00CF063A" w:rsidRPr="00CF063A" w:rsidRDefault="00CF063A" w:rsidP="00DE1BBE">
                            <w:pPr>
                              <w:jc w:val="center"/>
                              <w:rPr>
                                <w:b/>
                                <w:bCs/>
                                <w:sz w:val="28"/>
                                <w:szCs w:val="28"/>
                              </w:rPr>
                            </w:pPr>
                            <w:r w:rsidRPr="00CF063A">
                              <w:rPr>
                                <w:b/>
                                <w:bCs/>
                                <w:sz w:val="28"/>
                                <w:szCs w:val="28"/>
                              </w:rPr>
                              <w:t>Kent Sport is the Active Partnership for Kent and Medway</w:t>
                            </w:r>
                          </w:p>
                        </w:txbxContent>
                      </wps:txbx>
                      <wps:bodyPr rot="0" vert="horz" wrap="square" lIns="91440" tIns="45720" rIns="91440" bIns="45720" anchor="ctr" anchorCtr="0">
                        <a:spAutoFit/>
                      </wps:bodyPr>
                    </wps:wsp>
                  </a:graphicData>
                </a:graphic>
              </wp:inline>
            </w:drawing>
          </mc:Choice>
          <mc:Fallback>
            <w:pict>
              <v:shapetype w14:anchorId="135C0CBD" id="_x0000_t202" coordsize="21600,21600" o:spt="202" path="m,l,21600r21600,l21600,xe">
                <v:stroke joinstyle="miter"/>
                <v:path gradientshapeok="t" o:connecttype="rect"/>
              </v:shapetype>
              <v:shape id="Text Box 2" o:spid="_x0000_s1026" type="#_x0000_t202" alt="&quot;&quot;" style="width:502.5pt;height:1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" fillcolor="#4472c4 [3204]" strokecolor="#1f3763 [1604]" strokeweight="1pt">
                <v:textbox style="mso-fit-shape-to-text:t">
                  <w:txbxContent>
                    <w:p w14:paraId="0334C5B5" w14:textId="6B76F407" w:rsidR="00CF063A" w:rsidRPr="00CF063A" w:rsidRDefault="00CF063A" w:rsidP="00DE1BBE">
                      <w:pPr>
                        <w:jc w:val="center"/>
                        <w:rPr>
                          <w:b/>
                          <w:bCs/>
                          <w:sz w:val="48"/>
                          <w:szCs w:val="48"/>
                        </w:rPr>
                      </w:pPr>
                      <w:r w:rsidRPr="00CF063A">
                        <w:rPr>
                          <w:b/>
                          <w:bCs/>
                          <w:sz w:val="48"/>
                          <w:szCs w:val="48"/>
                        </w:rPr>
                        <w:t>An introduction to Kent Sport’s draft</w:t>
                      </w:r>
                    </w:p>
                    <w:p w14:paraId="4D7CA98D" w14:textId="79D0F147" w:rsidR="00CF063A" w:rsidRPr="00CF063A" w:rsidRDefault="00CF063A" w:rsidP="00DE1BBE">
                      <w:pPr>
                        <w:jc w:val="center"/>
                        <w:rPr>
                          <w:b/>
                          <w:bCs/>
                          <w:sz w:val="48"/>
                          <w:szCs w:val="48"/>
                        </w:rPr>
                      </w:pPr>
                      <w:r w:rsidRPr="00CF063A">
                        <w:rPr>
                          <w:b/>
                          <w:bCs/>
                          <w:sz w:val="48"/>
                          <w:szCs w:val="48"/>
                        </w:rPr>
                        <w:t>Children and Young People Strategy 2021-2026</w:t>
                      </w:r>
                    </w:p>
                    <w:p w14:paraId="5FC51A5E" w14:textId="27A68F4E" w:rsidR="00CF063A" w:rsidRPr="00CF063A" w:rsidRDefault="00CF063A" w:rsidP="00DE1BBE">
                      <w:pPr>
                        <w:jc w:val="center"/>
                        <w:rPr>
                          <w:b/>
                          <w:bCs/>
                          <w:sz w:val="28"/>
                          <w:szCs w:val="28"/>
                        </w:rPr>
                      </w:pPr>
                      <w:r w:rsidRPr="00CF063A">
                        <w:rPr>
                          <w:b/>
                          <w:bCs/>
                          <w:sz w:val="28"/>
                          <w:szCs w:val="28"/>
                        </w:rPr>
                        <w:t>Kent Sport is the Active Partnership for Kent and Medway</w:t>
                      </w:r>
                    </w:p>
                  </w:txbxContent>
                </v:textbox>
                <w10:anchorlock/>
              </v:shape>
            </w:pict>
          </mc:Fallback>
        </mc:AlternateContent>
      </w:r>
    </w:p>
    <w:p w14:paraId="0E7F47DB" w14:textId="0FE5DA91" w:rsidR="00CF063A" w:rsidRDefault="00CF063A" w:rsidP="00CF063A"/>
    <w:p w14:paraId="7EB2F0B2" w14:textId="77777777" w:rsidR="00DE1BBE" w:rsidRDefault="00DE1BBE" w:rsidP="00DE1BBE">
      <w:pPr>
        <w:sectPr w:rsidR="00DE1BBE" w:rsidSect="00E441B3">
          <w:footerReference w:type="default" r:id="rId8"/>
          <w:pgSz w:w="11906" w:h="16838"/>
          <w:pgMar w:top="851" w:right="851" w:bottom="851" w:left="851" w:header="709" w:footer="709" w:gutter="0"/>
          <w:cols w:space="708"/>
          <w:docGrid w:linePitch="360"/>
        </w:sectPr>
      </w:pPr>
    </w:p>
    <w:p w14:paraId="53FCC559" w14:textId="29616E85" w:rsidR="00CF063A" w:rsidRDefault="00731630" w:rsidP="00DE1BBE">
      <w:pPr>
        <w:jc w:val="center"/>
      </w:pPr>
      <w:r>
        <w:rPr>
          <w:noProof/>
        </w:rPr>
        <mc:AlternateContent>
          <mc:Choice Requires="wps">
            <w:drawing>
              <wp:inline distT="0" distB="0" distL="0" distR="0" wp14:anchorId="473E8041" wp14:editId="342BEB78">
                <wp:extent cx="2800350" cy="1404620"/>
                <wp:effectExtent l="0" t="0" r="19050" b="1905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462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0F743681" w14:textId="59DE59E4" w:rsidR="00CF063A" w:rsidRPr="00CF063A" w:rsidRDefault="00CF063A" w:rsidP="00DE1BBE">
                            <w:pPr>
                              <w:jc w:val="center"/>
                              <w:rPr>
                                <w:b/>
                                <w:bCs/>
                                <w:sz w:val="44"/>
                                <w:szCs w:val="44"/>
                              </w:rPr>
                            </w:pPr>
                            <w:r w:rsidRPr="00CF063A">
                              <w:rPr>
                                <w:b/>
                                <w:bCs/>
                                <w:sz w:val="44"/>
                                <w:szCs w:val="44"/>
                              </w:rPr>
                              <w:t>"Helping children and young people</w:t>
                            </w:r>
                          </w:p>
                          <w:p w14:paraId="785B9C72" w14:textId="422B5ACB" w:rsidR="00CF063A" w:rsidRPr="00CF063A" w:rsidRDefault="00CF063A" w:rsidP="00DE1BBE">
                            <w:pPr>
                              <w:jc w:val="center"/>
                              <w:rPr>
                                <w:b/>
                                <w:bCs/>
                                <w:sz w:val="44"/>
                                <w:szCs w:val="44"/>
                              </w:rPr>
                            </w:pPr>
                            <w:r w:rsidRPr="00CF063A">
                              <w:rPr>
                                <w:b/>
                                <w:bCs/>
                                <w:sz w:val="44"/>
                                <w:szCs w:val="44"/>
                              </w:rPr>
                              <w:t>to be</w:t>
                            </w:r>
                          </w:p>
                          <w:p w14:paraId="6D8DBA59" w14:textId="1446E4DB" w:rsidR="00CF063A" w:rsidRPr="00CF063A" w:rsidRDefault="00CF063A" w:rsidP="00DE1BBE">
                            <w:pPr>
                              <w:jc w:val="center"/>
                              <w:rPr>
                                <w:b/>
                                <w:bCs/>
                                <w:sz w:val="44"/>
                                <w:szCs w:val="44"/>
                              </w:rPr>
                            </w:pPr>
                            <w:r w:rsidRPr="00CF063A">
                              <w:rPr>
                                <w:b/>
                                <w:bCs/>
                                <w:sz w:val="44"/>
                                <w:szCs w:val="44"/>
                              </w:rPr>
                              <w:t>physically active</w:t>
                            </w:r>
                          </w:p>
                          <w:p w14:paraId="4836835C" w14:textId="5BFBAC42" w:rsidR="00CF063A" w:rsidRPr="00CF063A" w:rsidRDefault="00CF063A" w:rsidP="00DE1BBE">
                            <w:pPr>
                              <w:jc w:val="center"/>
                              <w:rPr>
                                <w:b/>
                                <w:bCs/>
                                <w:sz w:val="44"/>
                                <w:szCs w:val="44"/>
                              </w:rPr>
                            </w:pPr>
                            <w:r w:rsidRPr="00CF063A">
                              <w:rPr>
                                <w:b/>
                                <w:bCs/>
                                <w:sz w:val="44"/>
                                <w:szCs w:val="44"/>
                              </w:rPr>
                              <w:t>every day”</w:t>
                            </w:r>
                          </w:p>
                        </w:txbxContent>
                      </wps:txbx>
                      <wps:bodyPr rot="0" vert="horz" wrap="square" lIns="91440" tIns="45720" rIns="91440" bIns="45720" anchor="t" anchorCtr="0">
                        <a:spAutoFit/>
                      </wps:bodyPr>
                    </wps:wsp>
                  </a:graphicData>
                </a:graphic>
              </wp:inline>
            </w:drawing>
          </mc:Choice>
          <mc:Fallback>
            <w:pict>
              <v:shape w14:anchorId="473E8041" id="_x0000_s1027" type="#_x0000_t202" style="width:22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" fillcolor="#4472c4 [3204]" strokecolor="#1f3763 [1604]" strokeweight="1pt">
                <v:textbox style="mso-fit-shape-to-text:t">
                  <w:txbxContent>
                    <w:p w14:paraId="0F743681" w14:textId="59DE59E4" w:rsidR="00CF063A" w:rsidRPr="00CF063A" w:rsidRDefault="00CF063A" w:rsidP="00DE1BBE">
                      <w:pPr>
                        <w:jc w:val="center"/>
                        <w:rPr>
                          <w:b/>
                          <w:bCs/>
                          <w:sz w:val="44"/>
                          <w:szCs w:val="44"/>
                        </w:rPr>
                      </w:pPr>
                      <w:r w:rsidRPr="00CF063A">
                        <w:rPr>
                          <w:b/>
                          <w:bCs/>
                          <w:sz w:val="44"/>
                          <w:szCs w:val="44"/>
                        </w:rPr>
                        <w:t>"Helping children and young people</w:t>
                      </w:r>
                    </w:p>
                    <w:p w14:paraId="785B9C72" w14:textId="422B5ACB" w:rsidR="00CF063A" w:rsidRPr="00CF063A" w:rsidRDefault="00CF063A" w:rsidP="00DE1BBE">
                      <w:pPr>
                        <w:jc w:val="center"/>
                        <w:rPr>
                          <w:b/>
                          <w:bCs/>
                          <w:sz w:val="44"/>
                          <w:szCs w:val="44"/>
                        </w:rPr>
                      </w:pPr>
                      <w:r w:rsidRPr="00CF063A">
                        <w:rPr>
                          <w:b/>
                          <w:bCs/>
                          <w:sz w:val="44"/>
                          <w:szCs w:val="44"/>
                        </w:rPr>
                        <w:t>to be</w:t>
                      </w:r>
                    </w:p>
                    <w:p w14:paraId="6D8DBA59" w14:textId="1446E4DB" w:rsidR="00CF063A" w:rsidRPr="00CF063A" w:rsidRDefault="00CF063A" w:rsidP="00DE1BBE">
                      <w:pPr>
                        <w:jc w:val="center"/>
                        <w:rPr>
                          <w:b/>
                          <w:bCs/>
                          <w:sz w:val="44"/>
                          <w:szCs w:val="44"/>
                        </w:rPr>
                      </w:pPr>
                      <w:r w:rsidRPr="00CF063A">
                        <w:rPr>
                          <w:b/>
                          <w:bCs/>
                          <w:sz w:val="44"/>
                          <w:szCs w:val="44"/>
                        </w:rPr>
                        <w:t>physically active</w:t>
                      </w:r>
                    </w:p>
                    <w:p w14:paraId="4836835C" w14:textId="5BFBAC42" w:rsidR="00CF063A" w:rsidRPr="00CF063A" w:rsidRDefault="00CF063A" w:rsidP="00DE1BBE">
                      <w:pPr>
                        <w:jc w:val="center"/>
                        <w:rPr>
                          <w:b/>
                          <w:bCs/>
                          <w:sz w:val="44"/>
                          <w:szCs w:val="44"/>
                        </w:rPr>
                      </w:pPr>
                      <w:r w:rsidRPr="00CF063A">
                        <w:rPr>
                          <w:b/>
                          <w:bCs/>
                          <w:sz w:val="44"/>
                          <w:szCs w:val="44"/>
                        </w:rPr>
                        <w:t>every day”</w:t>
                      </w:r>
                    </w:p>
                  </w:txbxContent>
                </v:textbox>
                <w10:anchorlock/>
              </v:shape>
            </w:pict>
          </mc:Fallback>
        </mc:AlternateContent>
      </w:r>
      <w:r w:rsidR="00DE1BBE" w:rsidRPr="00731630">
        <w:rPr>
          <w:noProof/>
        </w:rPr>
        <w:drawing>
          <wp:inline distT="0" distB="0" distL="0" distR="0" wp14:anchorId="2A2D9C83" wp14:editId="22877E61">
            <wp:extent cx="2762250" cy="1833130"/>
            <wp:effectExtent l="0" t="0" r="0" b="0"/>
            <wp:docPr id="193" name="Picture 193" descr="children playing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children playing footba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1975" cy="1852857"/>
                    </a:xfrm>
                    <a:prstGeom prst="rect">
                      <a:avLst/>
                    </a:prstGeom>
                    <a:noFill/>
                    <a:ln>
                      <a:noFill/>
                    </a:ln>
                  </pic:spPr>
                </pic:pic>
              </a:graphicData>
            </a:graphic>
          </wp:inline>
        </w:drawing>
      </w:r>
    </w:p>
    <w:p w14:paraId="6344E822" w14:textId="19D99EB0" w:rsidR="00CF063A" w:rsidRDefault="009B3C35" w:rsidP="009B3C35">
      <w:pPr>
        <w:pStyle w:val="Heading1"/>
        <w:rPr>
          <w:b w:val="0"/>
          <w:bCs/>
        </w:rPr>
      </w:pPr>
      <w:r w:rsidRPr="009B3C35">
        <w:rPr>
          <w:bCs/>
        </w:rPr>
        <w:t>Introduction</w:t>
      </w:r>
    </w:p>
    <w:p w14:paraId="50AE3132" w14:textId="54FEC9D1" w:rsidR="00CF063A" w:rsidRPr="00CF063A" w:rsidRDefault="00CF063A" w:rsidP="00DC4387">
      <w:r w:rsidRPr="00CF063A">
        <w:t xml:space="preserve">Kent Sport is an integrated team funded by Sport England and Kent County Council, working together as the Active Partnership for Kent and Medway, and is one of 43 Active Partnerships nationally. We work with partners and networks across the county, including local authorities, schools, clubs, health professionals, and voluntary organisations, to provide opportunities for everyone to get involved in sport and physical activity for their enjoyment as well as </w:t>
      </w:r>
      <w:r w:rsidR="00AC2519">
        <w:t xml:space="preserve">their </w:t>
      </w:r>
      <w:r w:rsidRPr="00CF063A">
        <w:t>health and well-being.</w:t>
      </w:r>
    </w:p>
    <w:p w14:paraId="45A23842" w14:textId="77777777" w:rsidR="00CF063A" w:rsidRPr="00CF063A" w:rsidRDefault="00CF063A" w:rsidP="00CF063A">
      <w:pPr>
        <w:rPr>
          <w:sz w:val="28"/>
          <w:szCs w:val="28"/>
        </w:rPr>
      </w:pPr>
    </w:p>
    <w:p w14:paraId="7B5527CC" w14:textId="31BC88AB" w:rsidR="00CF063A" w:rsidRPr="00CF063A" w:rsidRDefault="00CF063A" w:rsidP="00DC4387">
      <w:r w:rsidRPr="00CF063A">
        <w:t xml:space="preserve">The purpose of this </w:t>
      </w:r>
      <w:r w:rsidR="009B3C35">
        <w:t>document</w:t>
      </w:r>
      <w:r w:rsidRPr="00CF063A">
        <w:t xml:space="preserve"> is to share our draft children and young people strategy “Helping children and young people to be active every</w:t>
      </w:r>
      <w:r w:rsidR="009B3C35">
        <w:t xml:space="preserve"> </w:t>
      </w:r>
      <w:r w:rsidRPr="00CF063A">
        <w:t xml:space="preserve">day” and ask for your feedback.  </w:t>
      </w:r>
      <w:r w:rsidR="009B3C35">
        <w:t xml:space="preserve"> </w:t>
      </w:r>
      <w:r w:rsidRPr="00CF063A">
        <w:t>We as a team have limited resources, but we are very keen to ensure those resources are spent in the most effective way.</w:t>
      </w:r>
    </w:p>
    <w:p w14:paraId="4842881F" w14:textId="77777777" w:rsidR="009B3C35" w:rsidRDefault="009B3C35" w:rsidP="00CF063A">
      <w:pPr>
        <w:rPr>
          <w:sz w:val="28"/>
          <w:szCs w:val="28"/>
        </w:rPr>
      </w:pPr>
    </w:p>
    <w:p w14:paraId="0CE4A590" w14:textId="419FD831" w:rsidR="00CF063A" w:rsidRPr="00CF063A" w:rsidRDefault="00CF063A" w:rsidP="00DC4387">
      <w:r w:rsidRPr="00CF063A">
        <w:t>We aim to produce our final strategy by the end of 2020</w:t>
      </w:r>
      <w:r w:rsidR="005C2DB0">
        <w:t xml:space="preserve"> which will feed into our wider team strategy due to be published in </w:t>
      </w:r>
      <w:r w:rsidR="00AC2519">
        <w:t>S</w:t>
      </w:r>
      <w:r w:rsidR="005C2DB0">
        <w:t>pring 2021</w:t>
      </w:r>
      <w:r w:rsidRPr="00CF063A">
        <w:t>.</w:t>
      </w:r>
    </w:p>
    <w:p w14:paraId="3AB040E2" w14:textId="77777777" w:rsidR="00CF063A" w:rsidRPr="00CF063A" w:rsidRDefault="00CF063A" w:rsidP="00CF063A">
      <w:pPr>
        <w:rPr>
          <w:sz w:val="28"/>
          <w:szCs w:val="28"/>
        </w:rPr>
      </w:pPr>
    </w:p>
    <w:p w14:paraId="44BE3BD5" w14:textId="3D5FC7A8" w:rsidR="00F07E53" w:rsidRDefault="009B3C35" w:rsidP="00DC4387">
      <w:r>
        <w:t xml:space="preserve">This document provides </w:t>
      </w:r>
      <w:r w:rsidR="00CF063A" w:rsidRPr="00CF063A">
        <w:rPr>
          <w:b/>
          <w:bCs/>
          <w:u w:val="single"/>
        </w:rPr>
        <w:t>context</w:t>
      </w:r>
      <w:r w:rsidR="00CF063A" w:rsidRPr="00CF063A">
        <w:t xml:space="preserve">, </w:t>
      </w:r>
      <w:r>
        <w:t xml:space="preserve">including </w:t>
      </w:r>
      <w:r w:rsidR="00CF063A" w:rsidRPr="00CF063A">
        <w:t xml:space="preserve">reasons why this is such an important issue, as well as examples of why children and young people </w:t>
      </w:r>
      <w:r w:rsidR="003F32F8">
        <w:t xml:space="preserve">(CYP) </w:t>
      </w:r>
      <w:r w:rsidR="00CF063A" w:rsidRPr="00CF063A">
        <w:t>are</w:t>
      </w:r>
      <w:r w:rsidR="003F32F8">
        <w:t xml:space="preserve"> no</w:t>
      </w:r>
      <w:r w:rsidR="00CF063A" w:rsidRPr="00CF063A">
        <w:t xml:space="preserve">t active. </w:t>
      </w:r>
      <w:r w:rsidR="00F07E53">
        <w:t xml:space="preserve">It also </w:t>
      </w:r>
      <w:r w:rsidR="00CF063A" w:rsidRPr="00CF063A">
        <w:t>describe</w:t>
      </w:r>
      <w:r w:rsidR="00F07E53">
        <w:t>s</w:t>
      </w:r>
      <w:r w:rsidR="00CF063A" w:rsidRPr="00CF063A">
        <w:t xml:space="preserve"> </w:t>
      </w:r>
      <w:r w:rsidR="00CF063A" w:rsidRPr="00CF063A">
        <w:rPr>
          <w:b/>
          <w:bCs/>
          <w:u w:val="single"/>
        </w:rPr>
        <w:t>how</w:t>
      </w:r>
      <w:r w:rsidR="00CF063A" w:rsidRPr="00CF063A">
        <w:t xml:space="preserve"> we intend to work, to address the issue, followed by </w:t>
      </w:r>
      <w:r w:rsidR="00CF063A" w:rsidRPr="00CF063A">
        <w:rPr>
          <w:b/>
          <w:bCs/>
          <w:u w:val="single"/>
        </w:rPr>
        <w:t>what</w:t>
      </w:r>
      <w:r w:rsidR="00CF063A" w:rsidRPr="00CF063A">
        <w:t xml:space="preserve"> we plan to do </w:t>
      </w:r>
      <w:r w:rsidR="007663E9" w:rsidRPr="00CF063A">
        <w:t>i.e.</w:t>
      </w:r>
      <w:r w:rsidR="00CF063A" w:rsidRPr="00CF063A">
        <w:t xml:space="preserve"> what our priorities are and the actions we will take</w:t>
      </w:r>
      <w:r w:rsidR="00AC2519">
        <w:t xml:space="preserve">. This will allow you to </w:t>
      </w:r>
      <w:r w:rsidR="00CF063A" w:rsidRPr="00CF063A">
        <w:t xml:space="preserve">provide feedback in terms of </w:t>
      </w:r>
      <w:proofErr w:type="gramStart"/>
      <w:r w:rsidR="00CF063A" w:rsidRPr="00CF063A">
        <w:t>whether or not</w:t>
      </w:r>
      <w:proofErr w:type="gramEnd"/>
      <w:r w:rsidR="00CF063A" w:rsidRPr="00CF063A">
        <w:t xml:space="preserve"> we are on the right track</w:t>
      </w:r>
      <w:r w:rsidR="00F07E53">
        <w:t>,</w:t>
      </w:r>
      <w:r w:rsidR="00CF063A" w:rsidRPr="00CF063A">
        <w:t xml:space="preserve"> or </w:t>
      </w:r>
      <w:r w:rsidR="00AC2519">
        <w:t>whether</w:t>
      </w:r>
      <w:r w:rsidR="00CF063A" w:rsidRPr="00CF063A">
        <w:t xml:space="preserve"> we</w:t>
      </w:r>
      <w:r w:rsidR="00AC2519">
        <w:t>’ve</w:t>
      </w:r>
      <w:r w:rsidR="00CF063A" w:rsidRPr="00CF063A">
        <w:t xml:space="preserve"> missed anything.</w:t>
      </w:r>
    </w:p>
    <w:p w14:paraId="7EBCDAC8" w14:textId="2E2233DA" w:rsidR="00F07E53" w:rsidRDefault="00F07E53" w:rsidP="00CF063A">
      <w:pPr>
        <w:rPr>
          <w:sz w:val="28"/>
          <w:szCs w:val="28"/>
        </w:rPr>
      </w:pPr>
    </w:p>
    <w:p w14:paraId="09F8CC8A" w14:textId="2B1E9EDD" w:rsidR="00E81250" w:rsidRDefault="00DC4387">
      <w:pPr>
        <w:rPr>
          <w:sz w:val="28"/>
          <w:szCs w:val="28"/>
        </w:rPr>
      </w:pPr>
      <w:r w:rsidRPr="00F07E53">
        <w:rPr>
          <w:noProof/>
          <w:sz w:val="28"/>
          <w:szCs w:val="28"/>
        </w:rPr>
        <mc:AlternateContent>
          <mc:Choice Requires="wps">
            <w:drawing>
              <wp:inline distT="0" distB="0" distL="0" distR="0" wp14:anchorId="50C14EB0" wp14:editId="30C0BCF2">
                <wp:extent cx="6479540" cy="1087480"/>
                <wp:effectExtent l="0" t="0" r="16510" b="2730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08748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3B748E07" w14:textId="77777777" w:rsidR="00DC4387" w:rsidRPr="00292F72" w:rsidRDefault="00DC4387" w:rsidP="00DC4387">
                            <w:pPr>
                              <w:jc w:val="center"/>
                              <w:rPr>
                                <w:b/>
                                <w:bCs/>
                                <w:sz w:val="44"/>
                                <w:szCs w:val="44"/>
                              </w:rPr>
                            </w:pPr>
                            <w:r w:rsidRPr="00292F72">
                              <w:rPr>
                                <w:b/>
                                <w:bCs/>
                                <w:sz w:val="44"/>
                                <w:szCs w:val="44"/>
                              </w:rPr>
                              <w:t>Vision</w:t>
                            </w:r>
                          </w:p>
                          <w:p w14:paraId="01797232" w14:textId="77777777" w:rsidR="00DC4387" w:rsidRPr="00DC4387" w:rsidRDefault="00DC4387" w:rsidP="00DC4387">
                            <w:pPr>
                              <w:rPr>
                                <w:b/>
                                <w:bCs/>
                                <w:sz w:val="28"/>
                                <w:szCs w:val="28"/>
                              </w:rPr>
                            </w:pPr>
                            <w:r w:rsidRPr="00DC4387">
                              <w:rPr>
                                <w:b/>
                                <w:bCs/>
                                <w:sz w:val="28"/>
                                <w:szCs w:val="28"/>
                              </w:rPr>
                              <w:t>Our vision is that every child and young person develops the skills, motivation and understanding to enjoy being active</w:t>
                            </w:r>
                            <w:r>
                              <w:rPr>
                                <w:b/>
                                <w:bCs/>
                                <w:sz w:val="28"/>
                                <w:szCs w:val="28"/>
                              </w:rPr>
                              <w:t>.</w:t>
                            </w:r>
                            <w:r w:rsidRPr="00DC4387">
                              <w:rPr>
                                <w:b/>
                                <w:bCs/>
                                <w:sz w:val="28"/>
                                <w:szCs w:val="28"/>
                              </w:rPr>
                              <w:t xml:space="preserve"> </w:t>
                            </w:r>
                            <w:r>
                              <w:rPr>
                                <w:b/>
                                <w:bCs/>
                                <w:sz w:val="28"/>
                                <w:szCs w:val="28"/>
                              </w:rPr>
                              <w:t>A</w:t>
                            </w:r>
                            <w:r w:rsidRPr="00DC4387">
                              <w:rPr>
                                <w:b/>
                                <w:bCs/>
                                <w:sz w:val="28"/>
                                <w:szCs w:val="28"/>
                              </w:rPr>
                              <w:t xml:space="preserve">nd </w:t>
                            </w:r>
                            <w:proofErr w:type="gramStart"/>
                            <w:r w:rsidRPr="00DC4387">
                              <w:rPr>
                                <w:b/>
                                <w:bCs/>
                                <w:sz w:val="28"/>
                                <w:szCs w:val="28"/>
                              </w:rPr>
                              <w:t>has the opportunity to</w:t>
                            </w:r>
                            <w:proofErr w:type="gramEnd"/>
                            <w:r w:rsidRPr="00DC4387">
                              <w:rPr>
                                <w:b/>
                                <w:bCs/>
                                <w:sz w:val="28"/>
                                <w:szCs w:val="28"/>
                              </w:rPr>
                              <w:t xml:space="preserve"> be active every day as part of a healthy, happy and fulfilling life.</w:t>
                            </w:r>
                          </w:p>
                        </w:txbxContent>
                      </wps:txbx>
                      <wps:bodyPr rot="0" vert="horz" wrap="square" lIns="91440" tIns="45720" rIns="91440" bIns="45720" anchor="t" anchorCtr="0">
                        <a:spAutoFit/>
                      </wps:bodyPr>
                    </wps:wsp>
                  </a:graphicData>
                </a:graphic>
              </wp:inline>
            </w:drawing>
          </mc:Choice>
          <mc:Fallback>
            <w:pict>
              <v:shape w14:anchorId="50C14EB0" id="_x0000_s1028" type="#_x0000_t202" style="width:510.2pt;height:8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" fillcolor="#4472c4 [3204]" strokecolor="#1f3763 [1604]" strokeweight="1pt">
                <v:textbox style="mso-fit-shape-to-text:t">
                  <w:txbxContent>
                    <w:p w14:paraId="3B748E07" w14:textId="77777777" w:rsidR="00DC4387" w:rsidRPr="00292F72" w:rsidRDefault="00DC4387" w:rsidP="00DC4387">
                      <w:pPr>
                        <w:jc w:val="center"/>
                        <w:rPr>
                          <w:b/>
                          <w:bCs/>
                          <w:sz w:val="44"/>
                          <w:szCs w:val="44"/>
                        </w:rPr>
                      </w:pPr>
                      <w:r w:rsidRPr="00292F72">
                        <w:rPr>
                          <w:b/>
                          <w:bCs/>
                          <w:sz w:val="44"/>
                          <w:szCs w:val="44"/>
                        </w:rPr>
                        <w:t>Vision</w:t>
                      </w:r>
                    </w:p>
                    <w:p w14:paraId="01797232" w14:textId="77777777" w:rsidR="00DC4387" w:rsidRPr="00DC4387" w:rsidRDefault="00DC4387" w:rsidP="00DC4387">
                      <w:pPr>
                        <w:rPr>
                          <w:b/>
                          <w:bCs/>
                          <w:sz w:val="28"/>
                          <w:szCs w:val="28"/>
                        </w:rPr>
                      </w:pPr>
                      <w:r w:rsidRPr="00DC4387">
                        <w:rPr>
                          <w:b/>
                          <w:bCs/>
                          <w:sz w:val="28"/>
                          <w:szCs w:val="28"/>
                        </w:rPr>
                        <w:t>Our vision is that every child and young person develops the skills, motivation and understanding to enjoy being active</w:t>
                      </w:r>
                      <w:r>
                        <w:rPr>
                          <w:b/>
                          <w:bCs/>
                          <w:sz w:val="28"/>
                          <w:szCs w:val="28"/>
                        </w:rPr>
                        <w:t>.</w:t>
                      </w:r>
                      <w:r w:rsidRPr="00DC4387">
                        <w:rPr>
                          <w:b/>
                          <w:bCs/>
                          <w:sz w:val="28"/>
                          <w:szCs w:val="28"/>
                        </w:rPr>
                        <w:t xml:space="preserve"> </w:t>
                      </w:r>
                      <w:r>
                        <w:rPr>
                          <w:b/>
                          <w:bCs/>
                          <w:sz w:val="28"/>
                          <w:szCs w:val="28"/>
                        </w:rPr>
                        <w:t>A</w:t>
                      </w:r>
                      <w:r w:rsidRPr="00DC4387">
                        <w:rPr>
                          <w:b/>
                          <w:bCs/>
                          <w:sz w:val="28"/>
                          <w:szCs w:val="28"/>
                        </w:rPr>
                        <w:t xml:space="preserve">nd </w:t>
                      </w:r>
                      <w:proofErr w:type="gramStart"/>
                      <w:r w:rsidRPr="00DC4387">
                        <w:rPr>
                          <w:b/>
                          <w:bCs/>
                          <w:sz w:val="28"/>
                          <w:szCs w:val="28"/>
                        </w:rPr>
                        <w:t>has the opportunity to</w:t>
                      </w:r>
                      <w:proofErr w:type="gramEnd"/>
                      <w:r w:rsidRPr="00DC4387">
                        <w:rPr>
                          <w:b/>
                          <w:bCs/>
                          <w:sz w:val="28"/>
                          <w:szCs w:val="28"/>
                        </w:rPr>
                        <w:t xml:space="preserve"> be active every day as part of a healthy, happy and fulfilling life.</w:t>
                      </w:r>
                    </w:p>
                  </w:txbxContent>
                </v:textbox>
                <w10:anchorlock/>
              </v:shape>
            </w:pict>
          </mc:Fallback>
        </mc:AlternateContent>
      </w:r>
      <w:r w:rsidR="00F07E53">
        <w:rPr>
          <w:sz w:val="28"/>
          <w:szCs w:val="28"/>
        </w:rPr>
        <w:br w:type="page"/>
      </w:r>
    </w:p>
    <w:p w14:paraId="75780A45" w14:textId="66DCB2F6" w:rsidR="00F07E53" w:rsidRDefault="00F07E53" w:rsidP="00CF063A">
      <w:pPr>
        <w:rPr>
          <w:sz w:val="28"/>
          <w:szCs w:val="28"/>
        </w:rPr>
      </w:pPr>
    </w:p>
    <w:p w14:paraId="0120AE57" w14:textId="77777777" w:rsidR="00DC4387" w:rsidRDefault="00F07E53" w:rsidP="00F07E53">
      <w:pPr>
        <w:pStyle w:val="Heading1"/>
        <w:rPr>
          <w:bCs/>
        </w:rPr>
      </w:pPr>
      <w:r w:rsidRPr="00F07E53">
        <w:rPr>
          <w:bCs/>
        </w:rPr>
        <w:t xml:space="preserve">Why is it important for </w:t>
      </w:r>
      <w:r w:rsidR="00877A13">
        <w:rPr>
          <w:bCs/>
        </w:rPr>
        <w:t>Children and Young People</w:t>
      </w:r>
      <w:r w:rsidRPr="00F07E53">
        <w:rPr>
          <w:bCs/>
        </w:rPr>
        <w:t xml:space="preserve"> to be active?</w:t>
      </w:r>
    </w:p>
    <w:p w14:paraId="4F3D235B" w14:textId="337A97DC" w:rsidR="00F07E53" w:rsidRDefault="00A34C4C" w:rsidP="00DC4387">
      <w:pPr>
        <w:rPr>
          <w:b/>
          <w:bCs/>
        </w:rPr>
      </w:pPr>
      <w:r w:rsidRPr="00A34C4C">
        <w:rPr>
          <w:noProof/>
        </w:rPr>
        <w:t xml:space="preserve"> </w:t>
      </w:r>
      <w:r w:rsidRPr="00F07E53">
        <w:rPr>
          <w:noProof/>
        </w:rPr>
        <mc:AlternateContent>
          <mc:Choice Requires="wps">
            <w:drawing>
              <wp:inline distT="0" distB="0" distL="0" distR="0" wp14:anchorId="55EA826C" wp14:editId="7101B072">
                <wp:extent cx="6479540" cy="1350949"/>
                <wp:effectExtent l="0" t="0" r="16510" b="26035"/>
                <wp:docPr id="8" name="Text Box 2">
                  <a:extLst xmlns:a="http://schemas.openxmlformats.org/drawingml/2006/main">
                    <a:ext uri="{FF2B5EF4-FFF2-40B4-BE49-F238E27FC236}">
                      <a16:creationId xmlns:a16="http://schemas.microsoft.com/office/drawing/2014/main" id="{FC5A3D76-4D78-403B-B6A3-B0C7E3F0F0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350949"/>
                        </a:xfrm>
                        <a:prstGeom prst="rect">
                          <a:avLst/>
                        </a:prstGeom>
                        <a:solidFill>
                          <a:srgbClr val="FFFFFF"/>
                        </a:solidFill>
                        <a:ln w="9525">
                          <a:solidFill>
                            <a:schemeClr val="accent1"/>
                          </a:solidFill>
                          <a:miter lim="800000"/>
                          <a:headEnd/>
                          <a:tailEnd/>
                        </a:ln>
                      </wps:spPr>
                      <wps:txbx>
                        <w:txbxContent>
                          <w:p w14:paraId="57B22D75" w14:textId="77777777" w:rsidR="00A34C4C" w:rsidRPr="003F32F8" w:rsidRDefault="00A34C4C" w:rsidP="00DC4387">
                            <w:pPr>
                              <w:rPr>
                                <w:sz w:val="28"/>
                                <w:szCs w:val="28"/>
                                <w14:textOutline w14:w="9525" w14:cap="rnd" w14:cmpd="sng" w14:algn="ctr">
                                  <w14:noFill/>
                                  <w14:prstDash w14:val="solid"/>
                                  <w14:bevel/>
                                </w14:textOutline>
                              </w:rPr>
                            </w:pPr>
                            <w:r w:rsidRPr="003F32F8">
                              <w:rPr>
                                <w:rFonts w:eastAsia="Calibri" w:hAnsi="Calibri"/>
                                <w:b/>
                                <w:bCs/>
                                <w:color w:val="000000"/>
                                <w:kern w:val="24"/>
                                <w:sz w:val="28"/>
                                <w:szCs w:val="28"/>
                                <w14:textOutline w14:w="9525" w14:cap="rnd" w14:cmpd="sng" w14:algn="ctr">
                                  <w14:noFill/>
                                  <w14:prstDash w14:val="solid"/>
                                  <w14:bevel/>
                                </w14:textOutline>
                              </w:rPr>
                              <w:t>Active C</w:t>
                            </w:r>
                            <w:r>
                              <w:rPr>
                                <w:rFonts w:eastAsia="Calibri" w:hAnsi="Calibri"/>
                                <w:b/>
                                <w:bCs/>
                                <w:color w:val="000000"/>
                                <w:kern w:val="24"/>
                                <w:sz w:val="28"/>
                                <w:szCs w:val="28"/>
                                <w14:textOutline w14:w="9525" w14:cap="rnd" w14:cmpd="sng" w14:algn="ctr">
                                  <w14:noFill/>
                                  <w14:prstDash w14:val="solid"/>
                                  <w14:bevel/>
                                </w14:textOutline>
                              </w:rPr>
                              <w:t>hildren and Young People</w:t>
                            </w:r>
                            <w:r w:rsidRPr="003F32F8">
                              <w:rPr>
                                <w:rFonts w:eastAsia="Calibri" w:hAnsi="Calibri"/>
                                <w:b/>
                                <w:bCs/>
                                <w:color w:val="000000"/>
                                <w:kern w:val="24"/>
                                <w:sz w:val="28"/>
                                <w:szCs w:val="28"/>
                                <w14:textOutline w14:w="9525" w14:cap="rnd" w14:cmpd="sng" w14:algn="ctr">
                                  <w14:noFill/>
                                  <w14:prstDash w14:val="solid"/>
                                  <w14:bevel/>
                                </w14:textOutline>
                              </w:rPr>
                              <w:t xml:space="preserve"> have better physical and mental health</w:t>
                            </w:r>
                          </w:p>
                          <w:p w14:paraId="355EA7A4" w14:textId="77777777" w:rsidR="00DC4387" w:rsidRPr="00DC4387" w:rsidRDefault="00A34C4C" w:rsidP="00DC4387">
                            <w:pPr>
                              <w:pStyle w:val="ListParagraph"/>
                              <w:numPr>
                                <w:ilvl w:val="0"/>
                                <w:numId w:val="27"/>
                              </w:numPr>
                              <w:rPr>
                                <w:rFonts w:eastAsia="Times New Roman"/>
                              </w:rPr>
                            </w:pPr>
                            <w:r w:rsidRPr="00DC4387">
                              <w:rPr>
                                <w:rFonts w:eastAsia="Calibri"/>
                              </w:rPr>
                              <w:t xml:space="preserve">The Active Lives survey shows there is a positive association between active CYP and higher levels of mental wellbeing and individual development. </w:t>
                            </w:r>
                          </w:p>
                          <w:p w14:paraId="1AC28525" w14:textId="77777777" w:rsidR="00DC4387" w:rsidRPr="00DC4387" w:rsidRDefault="00A34C4C" w:rsidP="00DC4387">
                            <w:pPr>
                              <w:pStyle w:val="ListParagraph"/>
                              <w:numPr>
                                <w:ilvl w:val="0"/>
                                <w:numId w:val="27"/>
                              </w:numPr>
                              <w:rPr>
                                <w:rFonts w:eastAsia="Times New Roman"/>
                              </w:rPr>
                            </w:pPr>
                            <w:r w:rsidRPr="00DC4387">
                              <w:rPr>
                                <w:rFonts w:eastAsia="Calibri"/>
                              </w:rPr>
                              <w:t xml:space="preserve">More physically literate CYP are more likely to be active. </w:t>
                            </w:r>
                          </w:p>
                          <w:p w14:paraId="13599143" w14:textId="1BA4C266" w:rsidR="00A34C4C" w:rsidRPr="00DC4387" w:rsidRDefault="007923F5" w:rsidP="00DC4387">
                            <w:pPr>
                              <w:pStyle w:val="ListParagraph"/>
                              <w:numPr>
                                <w:ilvl w:val="0"/>
                                <w:numId w:val="27"/>
                              </w:numPr>
                              <w:rPr>
                                <w:rFonts w:eastAsia="Times New Roman"/>
                              </w:rPr>
                            </w:pPr>
                            <w:hyperlink r:id="rId10" w:history="1">
                              <w:r w:rsidR="00A34C4C" w:rsidRPr="00DC4387">
                                <w:t xml:space="preserve">Chief Medical Officer guidance </w:t>
                              </w:r>
                            </w:hyperlink>
                            <w:r w:rsidR="00A34C4C" w:rsidRPr="00DC4387">
                              <w:rPr>
                                <w:rFonts w:eastAsia="Calibri"/>
                              </w:rPr>
                              <w:t>states: Physical activity m</w:t>
                            </w:r>
                            <w:r w:rsidR="00A34C4C" w:rsidRPr="00DC4387">
                              <w:rPr>
                                <w:color w:val="231F20"/>
                              </w:rPr>
                              <w:t>aintains healthy weight and i</w:t>
                            </w:r>
                            <w:r w:rsidR="00A34C4C" w:rsidRPr="00DC4387">
                              <w:rPr>
                                <w:rFonts w:eastAsia="Calibri"/>
                              </w:rPr>
                              <w:t>mproves general health and fitness.</w:t>
                            </w:r>
                          </w:p>
                        </w:txbxContent>
                      </wps:txbx>
                      <wps:bodyPr rot="0" vert="horz" wrap="square" lIns="91440" tIns="45720" rIns="91440" bIns="45720" anchor="t" anchorCtr="0">
                        <a:spAutoFit/>
                      </wps:bodyPr>
                    </wps:wsp>
                  </a:graphicData>
                </a:graphic>
              </wp:inline>
            </w:drawing>
          </mc:Choice>
          <mc:Fallback>
            <w:pict>
              <v:shape w14:anchorId="55EA826C" id="_x0000_s1029" type="#_x0000_t202" style="width:510.2pt;height:10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" strokecolor="#4472c4 [3204]">
                <v:textbox style="mso-fit-shape-to-text:t">
                  <w:txbxContent>
                    <w:p w14:paraId="57B22D75" w14:textId="77777777" w:rsidR="00A34C4C" w:rsidRPr="003F32F8" w:rsidRDefault="00A34C4C" w:rsidP="00DC4387">
                      <w:pPr>
                        <w:rPr>
                          <w:sz w:val="28"/>
                          <w:szCs w:val="28"/>
                          <w14:textOutline w14:w="9525" w14:cap="rnd" w14:cmpd="sng" w14:algn="ctr">
                            <w14:noFill/>
                            <w14:prstDash w14:val="solid"/>
                            <w14:bevel/>
                          </w14:textOutline>
                        </w:rPr>
                      </w:pPr>
                      <w:r w:rsidRPr="003F32F8">
                        <w:rPr>
                          <w:rFonts w:eastAsia="Calibri" w:hAnsi="Calibri"/>
                          <w:b/>
                          <w:bCs/>
                          <w:color w:val="000000"/>
                          <w:kern w:val="24"/>
                          <w:sz w:val="28"/>
                          <w:szCs w:val="28"/>
                          <w14:textOutline w14:w="9525" w14:cap="rnd" w14:cmpd="sng" w14:algn="ctr">
                            <w14:noFill/>
                            <w14:prstDash w14:val="solid"/>
                            <w14:bevel/>
                          </w14:textOutline>
                        </w:rPr>
                        <w:t>Active C</w:t>
                      </w:r>
                      <w:r>
                        <w:rPr>
                          <w:rFonts w:eastAsia="Calibri" w:hAnsi="Calibri"/>
                          <w:b/>
                          <w:bCs/>
                          <w:color w:val="000000"/>
                          <w:kern w:val="24"/>
                          <w:sz w:val="28"/>
                          <w:szCs w:val="28"/>
                          <w14:textOutline w14:w="9525" w14:cap="rnd" w14:cmpd="sng" w14:algn="ctr">
                            <w14:noFill/>
                            <w14:prstDash w14:val="solid"/>
                            <w14:bevel/>
                          </w14:textOutline>
                        </w:rPr>
                        <w:t>hildren and Young People</w:t>
                      </w:r>
                      <w:r w:rsidRPr="003F32F8">
                        <w:rPr>
                          <w:rFonts w:eastAsia="Calibri" w:hAnsi="Calibri"/>
                          <w:b/>
                          <w:bCs/>
                          <w:color w:val="000000"/>
                          <w:kern w:val="24"/>
                          <w:sz w:val="28"/>
                          <w:szCs w:val="28"/>
                          <w14:textOutline w14:w="9525" w14:cap="rnd" w14:cmpd="sng" w14:algn="ctr">
                            <w14:noFill/>
                            <w14:prstDash w14:val="solid"/>
                            <w14:bevel/>
                          </w14:textOutline>
                        </w:rPr>
                        <w:t xml:space="preserve"> have better physical and mental health</w:t>
                      </w:r>
                    </w:p>
                    <w:p w14:paraId="355EA7A4" w14:textId="77777777" w:rsidR="00DC4387" w:rsidRPr="00DC4387" w:rsidRDefault="00A34C4C" w:rsidP="00DC4387">
                      <w:pPr>
                        <w:pStyle w:val="ListParagraph"/>
                        <w:numPr>
                          <w:ilvl w:val="0"/>
                          <w:numId w:val="27"/>
                        </w:numPr>
                        <w:rPr>
                          <w:rFonts w:eastAsia="Times New Roman"/>
                        </w:rPr>
                      </w:pPr>
                      <w:r w:rsidRPr="00DC4387">
                        <w:rPr>
                          <w:rFonts w:eastAsia="Calibri"/>
                        </w:rPr>
                        <w:t xml:space="preserve">The Active Lives survey shows there is a positive association between active CYP and higher levels of mental wellbeing and individual development. </w:t>
                      </w:r>
                    </w:p>
                    <w:p w14:paraId="1AC28525" w14:textId="77777777" w:rsidR="00DC4387" w:rsidRPr="00DC4387" w:rsidRDefault="00A34C4C" w:rsidP="00DC4387">
                      <w:pPr>
                        <w:pStyle w:val="ListParagraph"/>
                        <w:numPr>
                          <w:ilvl w:val="0"/>
                          <w:numId w:val="27"/>
                        </w:numPr>
                        <w:rPr>
                          <w:rFonts w:eastAsia="Times New Roman"/>
                        </w:rPr>
                      </w:pPr>
                      <w:r w:rsidRPr="00DC4387">
                        <w:rPr>
                          <w:rFonts w:eastAsia="Calibri"/>
                        </w:rPr>
                        <w:t xml:space="preserve">More physically literate CYP are more likely to be active. </w:t>
                      </w:r>
                    </w:p>
                    <w:p w14:paraId="13599143" w14:textId="1BA4C266" w:rsidR="00A34C4C" w:rsidRPr="00DC4387" w:rsidRDefault="007923F5" w:rsidP="00DC4387">
                      <w:pPr>
                        <w:pStyle w:val="ListParagraph"/>
                        <w:numPr>
                          <w:ilvl w:val="0"/>
                          <w:numId w:val="27"/>
                        </w:numPr>
                        <w:rPr>
                          <w:rFonts w:eastAsia="Times New Roman"/>
                        </w:rPr>
                      </w:pPr>
                      <w:hyperlink r:id="rId11" w:history="1">
                        <w:r w:rsidR="00A34C4C" w:rsidRPr="00DC4387">
                          <w:t xml:space="preserve">Chief Medical Officer guidance </w:t>
                        </w:r>
                      </w:hyperlink>
                      <w:r w:rsidR="00A34C4C" w:rsidRPr="00DC4387">
                        <w:rPr>
                          <w:rFonts w:eastAsia="Calibri"/>
                        </w:rPr>
                        <w:t>states: Physical activity m</w:t>
                      </w:r>
                      <w:r w:rsidR="00A34C4C" w:rsidRPr="00DC4387">
                        <w:rPr>
                          <w:color w:val="231F20"/>
                        </w:rPr>
                        <w:t>aintains healthy weight and i</w:t>
                      </w:r>
                      <w:r w:rsidR="00A34C4C" w:rsidRPr="00DC4387">
                        <w:rPr>
                          <w:rFonts w:eastAsia="Calibri"/>
                        </w:rPr>
                        <w:t>mproves general health and fitness.</w:t>
                      </w:r>
                    </w:p>
                  </w:txbxContent>
                </v:textbox>
                <w10:anchorlock/>
              </v:shape>
            </w:pict>
          </mc:Fallback>
        </mc:AlternateContent>
      </w:r>
      <w:r>
        <w:rPr>
          <w:noProof/>
        </w:rPr>
        <mc:AlternateContent>
          <mc:Choice Requires="wps">
            <w:drawing>
              <wp:inline distT="0" distB="0" distL="0" distR="0" wp14:anchorId="2BECBD5A" wp14:editId="1F08D3B7">
                <wp:extent cx="6479540" cy="1351332"/>
                <wp:effectExtent l="0" t="0" r="16510" b="18415"/>
                <wp:docPr id="9" name="Text Box 4">
                  <a:extLst xmlns:a="http://schemas.openxmlformats.org/drawingml/2006/main">
                    <a:ext uri="{FF2B5EF4-FFF2-40B4-BE49-F238E27FC236}">
                      <a16:creationId xmlns:a16="http://schemas.microsoft.com/office/drawing/2014/main" id="{A63F47D6-F7B2-4B59-AC2E-5822D8D24C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351332"/>
                        </a:xfrm>
                        <a:prstGeom prst="rect">
                          <a:avLst/>
                        </a:prstGeom>
                        <a:solidFill>
                          <a:srgbClr val="FFFFFF"/>
                        </a:solidFill>
                        <a:ln w="9525">
                          <a:solidFill>
                            <a:schemeClr val="accent1"/>
                          </a:solidFill>
                          <a:miter lim="800000"/>
                          <a:headEnd/>
                          <a:tailEnd/>
                        </a:ln>
                      </wps:spPr>
                      <wps:txbx>
                        <w:txbxContent>
                          <w:p w14:paraId="11B9AC0E" w14:textId="77777777" w:rsidR="00A34C4C" w:rsidRPr="003F32F8" w:rsidRDefault="00A34C4C" w:rsidP="00DC4387">
                            <w:pPr>
                              <w:rPr>
                                <w:sz w:val="28"/>
                                <w:szCs w:val="28"/>
                              </w:rPr>
                            </w:pPr>
                            <w:r w:rsidRPr="003F32F8">
                              <w:rPr>
                                <w:rFonts w:eastAsia="Calibri" w:hAnsi="Calibri"/>
                                <w:b/>
                                <w:bCs/>
                                <w:color w:val="000000"/>
                                <w:kern w:val="24"/>
                                <w:sz w:val="28"/>
                                <w:szCs w:val="28"/>
                              </w:rPr>
                              <w:t xml:space="preserve">53.5% of </w:t>
                            </w:r>
                            <w:r>
                              <w:rPr>
                                <w:rFonts w:eastAsia="Calibri" w:hAnsi="Calibri"/>
                                <w:b/>
                                <w:bCs/>
                                <w:color w:val="000000"/>
                                <w:kern w:val="24"/>
                                <w:sz w:val="28"/>
                                <w:szCs w:val="28"/>
                              </w:rPr>
                              <w:t>Children and Young People</w:t>
                            </w:r>
                            <w:r w:rsidRPr="003F32F8">
                              <w:rPr>
                                <w:rFonts w:eastAsia="Calibri" w:hAnsi="Calibri"/>
                                <w:b/>
                                <w:bCs/>
                                <w:color w:val="000000"/>
                                <w:kern w:val="24"/>
                                <w:sz w:val="28"/>
                                <w:szCs w:val="28"/>
                              </w:rPr>
                              <w:t xml:space="preserve"> are not active enough</w:t>
                            </w:r>
                          </w:p>
                          <w:p w14:paraId="022603FA" w14:textId="77777777" w:rsidR="00DC4387" w:rsidRPr="00DC4387" w:rsidRDefault="00A34C4C" w:rsidP="00973F3D">
                            <w:pPr>
                              <w:pStyle w:val="ListParagraph"/>
                              <w:numPr>
                                <w:ilvl w:val="0"/>
                                <w:numId w:val="28"/>
                              </w:numPr>
                              <w:rPr>
                                <w:rFonts w:eastAsia="Times New Roman"/>
                              </w:rPr>
                            </w:pPr>
                            <w:r w:rsidRPr="00DC4387">
                              <w:rPr>
                                <w:rFonts w:eastAsia="Calibri"/>
                              </w:rPr>
                              <w:t>340,000 CYP aged 5 to 19yrs live in Kent and Medway. Over half (53.5%) do not meet the Chief Medical Officer recommendation of 60mins/day.</w:t>
                            </w:r>
                          </w:p>
                          <w:p w14:paraId="20423B88" w14:textId="77777777" w:rsidR="00DC4387" w:rsidRPr="00DC4387" w:rsidRDefault="00A34C4C" w:rsidP="00DB0591">
                            <w:pPr>
                              <w:pStyle w:val="ListParagraph"/>
                              <w:numPr>
                                <w:ilvl w:val="0"/>
                                <w:numId w:val="28"/>
                              </w:numPr>
                              <w:rPr>
                                <w:rFonts w:eastAsia="Times New Roman" w:cstheme="minorHAnsi"/>
                                <w14:textOutline w14:w="9525" w14:cap="rnd" w14:cmpd="sng" w14:algn="ctr">
                                  <w14:noFill/>
                                  <w14:prstDash w14:val="solid"/>
                                  <w14:bevel/>
                                </w14:textOutline>
                              </w:rPr>
                            </w:pPr>
                            <w:r w:rsidRPr="00DC4387">
                              <w:rPr>
                                <w:rFonts w:eastAsia="Calibri"/>
                              </w:rPr>
                              <w:t>31% are doing less than 30mins/day.</w:t>
                            </w:r>
                          </w:p>
                          <w:p w14:paraId="02759278" w14:textId="3D8E899E" w:rsidR="00A34C4C" w:rsidRPr="00DC4387" w:rsidRDefault="00A34C4C" w:rsidP="00DB0591">
                            <w:pPr>
                              <w:pStyle w:val="ListParagraph"/>
                              <w:numPr>
                                <w:ilvl w:val="0"/>
                                <w:numId w:val="28"/>
                              </w:numPr>
                              <w:rPr>
                                <w:rFonts w:eastAsia="Times New Roman" w:cstheme="minorHAnsi"/>
                                <w14:textOutline w14:w="9525" w14:cap="rnd" w14:cmpd="sng" w14:algn="ctr">
                                  <w14:noFill/>
                                  <w14:prstDash w14:val="solid"/>
                                  <w14:bevel/>
                                </w14:textOutline>
                              </w:rPr>
                            </w:pPr>
                            <w:r w:rsidRPr="00DC4387">
                              <w:rPr>
                                <w:rFonts w:eastAsia="Calibri"/>
                              </w:rPr>
                              <w:t>Habits were forced to change during covid-19. Most children were less active, but some benefited from being active in different ways - with their families or via online sessions.</w:t>
                            </w:r>
                          </w:p>
                        </w:txbxContent>
                      </wps:txbx>
                      <wps:bodyPr rot="0" vert="horz" wrap="square" lIns="91440" tIns="45720" rIns="91440" bIns="45720" anchor="t" anchorCtr="0">
                        <a:spAutoFit/>
                      </wps:bodyPr>
                    </wps:wsp>
                  </a:graphicData>
                </a:graphic>
              </wp:inline>
            </w:drawing>
          </mc:Choice>
          <mc:Fallback>
            <w:pict>
              <v:shape w14:anchorId="2BECBD5A" id="Text Box 4" o:spid="_x0000_s1030" type="#_x0000_t202" style="width:510.2pt;height:10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" strokecolor="#4472c4 [3204]">
                <v:textbox style="mso-fit-shape-to-text:t">
                  <w:txbxContent>
                    <w:p w14:paraId="11B9AC0E" w14:textId="77777777" w:rsidR="00A34C4C" w:rsidRPr="003F32F8" w:rsidRDefault="00A34C4C" w:rsidP="00DC4387">
                      <w:pPr>
                        <w:rPr>
                          <w:sz w:val="28"/>
                          <w:szCs w:val="28"/>
                        </w:rPr>
                      </w:pPr>
                      <w:r w:rsidRPr="003F32F8">
                        <w:rPr>
                          <w:rFonts w:eastAsia="Calibri" w:hAnsi="Calibri"/>
                          <w:b/>
                          <w:bCs/>
                          <w:color w:val="000000"/>
                          <w:kern w:val="24"/>
                          <w:sz w:val="28"/>
                          <w:szCs w:val="28"/>
                        </w:rPr>
                        <w:t xml:space="preserve">53.5% of </w:t>
                      </w:r>
                      <w:r>
                        <w:rPr>
                          <w:rFonts w:eastAsia="Calibri" w:hAnsi="Calibri"/>
                          <w:b/>
                          <w:bCs/>
                          <w:color w:val="000000"/>
                          <w:kern w:val="24"/>
                          <w:sz w:val="28"/>
                          <w:szCs w:val="28"/>
                        </w:rPr>
                        <w:t>Children and Young People</w:t>
                      </w:r>
                      <w:r w:rsidRPr="003F32F8">
                        <w:rPr>
                          <w:rFonts w:eastAsia="Calibri" w:hAnsi="Calibri"/>
                          <w:b/>
                          <w:bCs/>
                          <w:color w:val="000000"/>
                          <w:kern w:val="24"/>
                          <w:sz w:val="28"/>
                          <w:szCs w:val="28"/>
                        </w:rPr>
                        <w:t xml:space="preserve"> are not active enough</w:t>
                      </w:r>
                    </w:p>
                    <w:p w14:paraId="022603FA" w14:textId="77777777" w:rsidR="00DC4387" w:rsidRPr="00DC4387" w:rsidRDefault="00A34C4C" w:rsidP="00973F3D">
                      <w:pPr>
                        <w:pStyle w:val="ListParagraph"/>
                        <w:numPr>
                          <w:ilvl w:val="0"/>
                          <w:numId w:val="28"/>
                        </w:numPr>
                        <w:rPr>
                          <w:rFonts w:eastAsia="Times New Roman"/>
                        </w:rPr>
                      </w:pPr>
                      <w:r w:rsidRPr="00DC4387">
                        <w:rPr>
                          <w:rFonts w:eastAsia="Calibri"/>
                        </w:rPr>
                        <w:t>340,000 CYP aged 5 to 19yrs live in Kent and Medway. Over half (53.5%) do not meet the Chief Medical Officer recommendation of 60mins/day.</w:t>
                      </w:r>
                    </w:p>
                    <w:p w14:paraId="20423B88" w14:textId="77777777" w:rsidR="00DC4387" w:rsidRPr="00DC4387" w:rsidRDefault="00A34C4C" w:rsidP="00DB0591">
                      <w:pPr>
                        <w:pStyle w:val="ListParagraph"/>
                        <w:numPr>
                          <w:ilvl w:val="0"/>
                          <w:numId w:val="28"/>
                        </w:numPr>
                        <w:rPr>
                          <w:rFonts w:eastAsia="Times New Roman" w:cstheme="minorHAnsi"/>
                          <w14:textOutline w14:w="9525" w14:cap="rnd" w14:cmpd="sng" w14:algn="ctr">
                            <w14:noFill/>
                            <w14:prstDash w14:val="solid"/>
                            <w14:bevel/>
                          </w14:textOutline>
                        </w:rPr>
                      </w:pPr>
                      <w:r w:rsidRPr="00DC4387">
                        <w:rPr>
                          <w:rFonts w:eastAsia="Calibri"/>
                        </w:rPr>
                        <w:t>31% are doing less than 30mins/day.</w:t>
                      </w:r>
                    </w:p>
                    <w:p w14:paraId="02759278" w14:textId="3D8E899E" w:rsidR="00A34C4C" w:rsidRPr="00DC4387" w:rsidRDefault="00A34C4C" w:rsidP="00DB0591">
                      <w:pPr>
                        <w:pStyle w:val="ListParagraph"/>
                        <w:numPr>
                          <w:ilvl w:val="0"/>
                          <w:numId w:val="28"/>
                        </w:numPr>
                        <w:rPr>
                          <w:rFonts w:eastAsia="Times New Roman" w:cstheme="minorHAnsi"/>
                          <w14:textOutline w14:w="9525" w14:cap="rnd" w14:cmpd="sng" w14:algn="ctr">
                            <w14:noFill/>
                            <w14:prstDash w14:val="solid"/>
                            <w14:bevel/>
                          </w14:textOutline>
                        </w:rPr>
                      </w:pPr>
                      <w:r w:rsidRPr="00DC4387">
                        <w:rPr>
                          <w:rFonts w:eastAsia="Calibri"/>
                        </w:rPr>
                        <w:t>Habits were forced to change during covid-19. Most children were less active, but some benefited from being active in different ways - with their families or via online sessions.</w:t>
                      </w:r>
                    </w:p>
                  </w:txbxContent>
                </v:textbox>
                <w10:anchorlock/>
              </v:shape>
            </w:pict>
          </mc:Fallback>
        </mc:AlternateContent>
      </w:r>
      <w:r>
        <w:rPr>
          <w:noProof/>
        </w:rPr>
        <mc:AlternateContent>
          <mc:Choice Requires="wps">
            <w:drawing>
              <wp:inline distT="0" distB="0" distL="0" distR="0" wp14:anchorId="24B95CFF" wp14:editId="45575D7E">
                <wp:extent cx="6479540" cy="1348404"/>
                <wp:effectExtent l="0" t="0" r="16510" b="26035"/>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348404"/>
                        </a:xfrm>
                        <a:prstGeom prst="rect">
                          <a:avLst/>
                        </a:prstGeom>
                        <a:solidFill>
                          <a:srgbClr val="FFFFFF"/>
                        </a:solidFill>
                        <a:ln w="9525">
                          <a:solidFill>
                            <a:schemeClr val="accent1"/>
                          </a:solidFill>
                          <a:miter lim="800000"/>
                          <a:headEnd/>
                          <a:tailEnd/>
                        </a:ln>
                      </wps:spPr>
                      <wps:txbx>
                        <w:txbxContent>
                          <w:p w14:paraId="76957162" w14:textId="77777777" w:rsidR="00A34C4C" w:rsidRPr="003F32F8" w:rsidRDefault="00A34C4C" w:rsidP="00DC4387">
                            <w:pPr>
                              <w:rPr>
                                <w:sz w:val="28"/>
                                <w:szCs w:val="28"/>
                              </w:rPr>
                            </w:pPr>
                            <w:r w:rsidRPr="003F32F8">
                              <w:rPr>
                                <w:rFonts w:ascii="Calibri" w:eastAsia="Calibri" w:hAnsi="Calibri"/>
                                <w:b/>
                                <w:bCs/>
                                <w:color w:val="000000" w:themeColor="text1"/>
                                <w:kern w:val="24"/>
                                <w:sz w:val="28"/>
                                <w:szCs w:val="28"/>
                              </w:rPr>
                              <w:t xml:space="preserve">Not all </w:t>
                            </w:r>
                            <w:r>
                              <w:rPr>
                                <w:rFonts w:ascii="Calibri" w:eastAsia="Calibri" w:hAnsi="Calibri"/>
                                <w:b/>
                                <w:bCs/>
                                <w:color w:val="000000" w:themeColor="text1"/>
                                <w:kern w:val="24"/>
                                <w:sz w:val="28"/>
                                <w:szCs w:val="28"/>
                              </w:rPr>
                              <w:t>Children and Young People</w:t>
                            </w:r>
                            <w:r w:rsidRPr="003F32F8">
                              <w:rPr>
                                <w:rFonts w:ascii="Calibri" w:eastAsia="Calibri" w:hAnsi="Calibri"/>
                                <w:b/>
                                <w:bCs/>
                                <w:color w:val="000000" w:themeColor="text1"/>
                                <w:kern w:val="24"/>
                                <w:sz w:val="28"/>
                                <w:szCs w:val="28"/>
                              </w:rPr>
                              <w:t xml:space="preserve"> have the same opportunities to be active</w:t>
                            </w:r>
                          </w:p>
                          <w:p w14:paraId="129ADB3C" w14:textId="77777777" w:rsidR="00DC4387" w:rsidRPr="00DC4387" w:rsidRDefault="00A34C4C" w:rsidP="00F20E5D">
                            <w:pPr>
                              <w:pStyle w:val="ListParagraph"/>
                              <w:numPr>
                                <w:ilvl w:val="0"/>
                                <w:numId w:val="29"/>
                              </w:numPr>
                              <w:rPr>
                                <w:rFonts w:eastAsia="Times New Roman"/>
                              </w:rPr>
                            </w:pPr>
                            <w:r w:rsidRPr="00DC4387">
                              <w:rPr>
                                <w:rFonts w:eastAsia="Calibri"/>
                              </w:rPr>
                              <w:t>CYP from the least affluent families are less likely to be active and less likely to enjoy being active.</w:t>
                            </w:r>
                          </w:p>
                          <w:p w14:paraId="1EFA1476" w14:textId="77777777" w:rsidR="00DC4387" w:rsidRPr="00DC4387" w:rsidRDefault="00A34C4C" w:rsidP="00880CBB">
                            <w:pPr>
                              <w:pStyle w:val="ListParagraph"/>
                              <w:numPr>
                                <w:ilvl w:val="0"/>
                                <w:numId w:val="29"/>
                              </w:numPr>
                              <w:rPr>
                                <w:rFonts w:eastAsia="Times New Roman"/>
                              </w:rPr>
                            </w:pPr>
                            <w:r w:rsidRPr="00DC4387">
                              <w:rPr>
                                <w:rFonts w:eastAsia="Calibri"/>
                              </w:rPr>
                              <w:t xml:space="preserve">Girls are less likely to be active than boys. </w:t>
                            </w:r>
                          </w:p>
                          <w:p w14:paraId="40FF2DBD" w14:textId="77777777" w:rsidR="00DC4387" w:rsidRPr="00DC4387" w:rsidRDefault="00A34C4C" w:rsidP="00904E40">
                            <w:pPr>
                              <w:pStyle w:val="ListParagraph"/>
                              <w:numPr>
                                <w:ilvl w:val="0"/>
                                <w:numId w:val="29"/>
                              </w:numPr>
                              <w:rPr>
                                <w:rFonts w:eastAsia="Times New Roman"/>
                              </w:rPr>
                            </w:pPr>
                            <w:r w:rsidRPr="00DC4387">
                              <w:rPr>
                                <w:rFonts w:eastAsia="Calibri"/>
                              </w:rPr>
                              <w:t xml:space="preserve">Asian and Black CYP are most likely to do the least amount of activity each day. </w:t>
                            </w:r>
                          </w:p>
                          <w:p w14:paraId="767E280C" w14:textId="7CE38F58" w:rsidR="00A34C4C" w:rsidRPr="00DC4387" w:rsidRDefault="00A34C4C" w:rsidP="00904E40">
                            <w:pPr>
                              <w:pStyle w:val="ListParagraph"/>
                              <w:numPr>
                                <w:ilvl w:val="0"/>
                                <w:numId w:val="29"/>
                              </w:numPr>
                              <w:rPr>
                                <w:rFonts w:eastAsia="Times New Roman"/>
                              </w:rPr>
                            </w:pPr>
                            <w:r w:rsidRPr="00DC4387">
                              <w:rPr>
                                <w:rFonts w:eastAsia="Calibri"/>
                              </w:rPr>
                              <w:t xml:space="preserve">CYP are likely to be more active outside school than in school.   </w:t>
                            </w:r>
                          </w:p>
                        </w:txbxContent>
                      </wps:txbx>
                      <wps:bodyPr rot="0" vert="horz" wrap="square" lIns="91440" tIns="45720" rIns="91440" bIns="45720" anchor="t" anchorCtr="0">
                        <a:spAutoFit/>
                      </wps:bodyPr>
                    </wps:wsp>
                  </a:graphicData>
                </a:graphic>
              </wp:inline>
            </w:drawing>
          </mc:Choice>
          <mc:Fallback>
            <w:pict>
              <v:shape w14:anchorId="24B95CFF" id="Text Box 3" o:spid="_x0000_s1031" type="#_x0000_t202" style="width:510.2pt;height:1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" strokecolor="#4472c4 [3204]">
                <v:textbox style="mso-fit-shape-to-text:t">
                  <w:txbxContent>
                    <w:p w14:paraId="76957162" w14:textId="77777777" w:rsidR="00A34C4C" w:rsidRPr="003F32F8" w:rsidRDefault="00A34C4C" w:rsidP="00DC4387">
                      <w:pPr>
                        <w:rPr>
                          <w:sz w:val="28"/>
                          <w:szCs w:val="28"/>
                        </w:rPr>
                      </w:pPr>
                      <w:r w:rsidRPr="003F32F8">
                        <w:rPr>
                          <w:rFonts w:ascii="Calibri" w:eastAsia="Calibri" w:hAnsi="Calibri"/>
                          <w:b/>
                          <w:bCs/>
                          <w:color w:val="000000" w:themeColor="text1"/>
                          <w:kern w:val="24"/>
                          <w:sz w:val="28"/>
                          <w:szCs w:val="28"/>
                        </w:rPr>
                        <w:t xml:space="preserve">Not all </w:t>
                      </w:r>
                      <w:r>
                        <w:rPr>
                          <w:rFonts w:ascii="Calibri" w:eastAsia="Calibri" w:hAnsi="Calibri"/>
                          <w:b/>
                          <w:bCs/>
                          <w:color w:val="000000" w:themeColor="text1"/>
                          <w:kern w:val="24"/>
                          <w:sz w:val="28"/>
                          <w:szCs w:val="28"/>
                        </w:rPr>
                        <w:t>Children and Young People</w:t>
                      </w:r>
                      <w:r w:rsidRPr="003F32F8">
                        <w:rPr>
                          <w:rFonts w:ascii="Calibri" w:eastAsia="Calibri" w:hAnsi="Calibri"/>
                          <w:b/>
                          <w:bCs/>
                          <w:color w:val="000000" w:themeColor="text1"/>
                          <w:kern w:val="24"/>
                          <w:sz w:val="28"/>
                          <w:szCs w:val="28"/>
                        </w:rPr>
                        <w:t xml:space="preserve"> have the same opportunities to be active</w:t>
                      </w:r>
                    </w:p>
                    <w:p w14:paraId="129ADB3C" w14:textId="77777777" w:rsidR="00DC4387" w:rsidRPr="00DC4387" w:rsidRDefault="00A34C4C" w:rsidP="00F20E5D">
                      <w:pPr>
                        <w:pStyle w:val="ListParagraph"/>
                        <w:numPr>
                          <w:ilvl w:val="0"/>
                          <w:numId w:val="29"/>
                        </w:numPr>
                        <w:rPr>
                          <w:rFonts w:eastAsia="Times New Roman"/>
                        </w:rPr>
                      </w:pPr>
                      <w:r w:rsidRPr="00DC4387">
                        <w:rPr>
                          <w:rFonts w:eastAsia="Calibri"/>
                        </w:rPr>
                        <w:t>CYP from the least affluent families are less likely to be active and less likely to enjoy being active.</w:t>
                      </w:r>
                    </w:p>
                    <w:p w14:paraId="1EFA1476" w14:textId="77777777" w:rsidR="00DC4387" w:rsidRPr="00DC4387" w:rsidRDefault="00A34C4C" w:rsidP="00880CBB">
                      <w:pPr>
                        <w:pStyle w:val="ListParagraph"/>
                        <w:numPr>
                          <w:ilvl w:val="0"/>
                          <w:numId w:val="29"/>
                        </w:numPr>
                        <w:rPr>
                          <w:rFonts w:eastAsia="Times New Roman"/>
                        </w:rPr>
                      </w:pPr>
                      <w:r w:rsidRPr="00DC4387">
                        <w:rPr>
                          <w:rFonts w:eastAsia="Calibri"/>
                        </w:rPr>
                        <w:t xml:space="preserve">Girls are less likely to be active than boys. </w:t>
                      </w:r>
                    </w:p>
                    <w:p w14:paraId="40FF2DBD" w14:textId="77777777" w:rsidR="00DC4387" w:rsidRPr="00DC4387" w:rsidRDefault="00A34C4C" w:rsidP="00904E40">
                      <w:pPr>
                        <w:pStyle w:val="ListParagraph"/>
                        <w:numPr>
                          <w:ilvl w:val="0"/>
                          <w:numId w:val="29"/>
                        </w:numPr>
                        <w:rPr>
                          <w:rFonts w:eastAsia="Times New Roman"/>
                        </w:rPr>
                      </w:pPr>
                      <w:r w:rsidRPr="00DC4387">
                        <w:rPr>
                          <w:rFonts w:eastAsia="Calibri"/>
                        </w:rPr>
                        <w:t xml:space="preserve">Asian and Black CYP are most likely to do the least amount of activity each day. </w:t>
                      </w:r>
                    </w:p>
                    <w:p w14:paraId="767E280C" w14:textId="7CE38F58" w:rsidR="00A34C4C" w:rsidRPr="00DC4387" w:rsidRDefault="00A34C4C" w:rsidP="00904E40">
                      <w:pPr>
                        <w:pStyle w:val="ListParagraph"/>
                        <w:numPr>
                          <w:ilvl w:val="0"/>
                          <w:numId w:val="29"/>
                        </w:numPr>
                        <w:rPr>
                          <w:rFonts w:eastAsia="Times New Roman"/>
                        </w:rPr>
                      </w:pPr>
                      <w:r w:rsidRPr="00DC4387">
                        <w:rPr>
                          <w:rFonts w:eastAsia="Calibri"/>
                        </w:rPr>
                        <w:t xml:space="preserve">CYP are likely to be more active outside school than in school.   </w:t>
                      </w:r>
                    </w:p>
                  </w:txbxContent>
                </v:textbox>
                <w10:anchorlock/>
              </v:shape>
            </w:pict>
          </mc:Fallback>
        </mc:AlternateContent>
      </w:r>
      <w:r>
        <w:rPr>
          <w:noProof/>
        </w:rPr>
        <mc:AlternateContent>
          <mc:Choice Requires="wps">
            <w:drawing>
              <wp:inline distT="0" distB="0" distL="0" distR="0" wp14:anchorId="4225C757" wp14:editId="615CE36A">
                <wp:extent cx="6479540" cy="1141578"/>
                <wp:effectExtent l="0" t="0" r="16510" b="14605"/>
                <wp:docPr id="11" name="Text Box 5">
                  <a:extLst xmlns:a="http://schemas.openxmlformats.org/drawingml/2006/main">
                    <a:ext uri="{FF2B5EF4-FFF2-40B4-BE49-F238E27FC236}">
                      <a16:creationId xmlns:a16="http://schemas.microsoft.com/office/drawing/2014/main" id="{A4EB8F2A-EFF4-4A74-9A3E-44D2863CF8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141578"/>
                        </a:xfrm>
                        <a:prstGeom prst="rect">
                          <a:avLst/>
                        </a:prstGeom>
                        <a:solidFill>
                          <a:srgbClr val="FFFFFF"/>
                        </a:solidFill>
                        <a:ln w="9525">
                          <a:solidFill>
                            <a:schemeClr val="accent1"/>
                          </a:solidFill>
                          <a:miter lim="800000"/>
                          <a:headEnd/>
                          <a:tailEnd/>
                        </a:ln>
                      </wps:spPr>
                      <wps:txbx>
                        <w:txbxContent>
                          <w:p w14:paraId="7FCAF6E9" w14:textId="77777777" w:rsidR="00A34C4C" w:rsidRPr="009B499E" w:rsidRDefault="00A34C4C" w:rsidP="00DC4387">
                            <w:pPr>
                              <w:rPr>
                                <w:sz w:val="28"/>
                                <w:szCs w:val="28"/>
                              </w:rPr>
                            </w:pPr>
                            <w:r w:rsidRPr="009B499E">
                              <w:rPr>
                                <w:rFonts w:ascii="Calibri" w:eastAsia="Calibri" w:hAnsi="Calibri"/>
                                <w:b/>
                                <w:bCs/>
                                <w:color w:val="000000" w:themeColor="text1"/>
                                <w:kern w:val="24"/>
                                <w:sz w:val="28"/>
                                <w:szCs w:val="28"/>
                              </w:rPr>
                              <w:t xml:space="preserve">Some </w:t>
                            </w:r>
                            <w:r>
                              <w:rPr>
                                <w:rFonts w:ascii="Calibri" w:eastAsia="Calibri" w:hAnsi="Calibri"/>
                                <w:b/>
                                <w:bCs/>
                                <w:color w:val="000000" w:themeColor="text1"/>
                                <w:kern w:val="24"/>
                                <w:sz w:val="28"/>
                                <w:szCs w:val="28"/>
                              </w:rPr>
                              <w:t>Children and Young People</w:t>
                            </w:r>
                            <w:r w:rsidRPr="009B499E">
                              <w:rPr>
                                <w:rFonts w:ascii="Calibri" w:eastAsia="Calibri" w:hAnsi="Calibri"/>
                                <w:b/>
                                <w:bCs/>
                                <w:color w:val="000000" w:themeColor="text1"/>
                                <w:kern w:val="24"/>
                                <w:sz w:val="28"/>
                                <w:szCs w:val="28"/>
                              </w:rPr>
                              <w:t xml:space="preserve"> have even more to gain from being active</w:t>
                            </w:r>
                          </w:p>
                          <w:p w14:paraId="252B4B89" w14:textId="77777777" w:rsidR="00DC4387" w:rsidRPr="00DC4387" w:rsidRDefault="00A34C4C" w:rsidP="00410F91">
                            <w:pPr>
                              <w:pStyle w:val="ListParagraph"/>
                              <w:numPr>
                                <w:ilvl w:val="0"/>
                                <w:numId w:val="30"/>
                              </w:numPr>
                              <w:rPr>
                                <w:rFonts w:eastAsia="Times New Roman"/>
                              </w:rPr>
                            </w:pPr>
                            <w:r w:rsidRPr="00DC4387">
                              <w:rPr>
                                <w:rFonts w:eastAsia="Calibri"/>
                              </w:rPr>
                              <w:t>When activity is delivered in the appropriate way, it can increase the health and well-being of vulnerable CYP.</w:t>
                            </w:r>
                          </w:p>
                          <w:p w14:paraId="50B4D9B8" w14:textId="126AC599" w:rsidR="00A34C4C" w:rsidRPr="00DC4387" w:rsidRDefault="00A34C4C" w:rsidP="00410F91">
                            <w:pPr>
                              <w:pStyle w:val="ListParagraph"/>
                              <w:numPr>
                                <w:ilvl w:val="0"/>
                                <w:numId w:val="30"/>
                              </w:numPr>
                              <w:rPr>
                                <w:rFonts w:eastAsia="Times New Roman"/>
                              </w:rPr>
                            </w:pPr>
                            <w:r w:rsidRPr="00DC4387">
                              <w:rPr>
                                <w:rFonts w:eastAsia="Calibri"/>
                              </w:rPr>
                              <w:t xml:space="preserve">This includes those who live with </w:t>
                            </w:r>
                            <w:r w:rsidRPr="00DC4387">
                              <w:rPr>
                                <w:rFonts w:eastAsia="Calibri" w:cs="Calibri"/>
                              </w:rPr>
                              <w:t xml:space="preserve">poor mental health; are at risk of offending; experience abuse, trauma, bullying, </w:t>
                            </w:r>
                            <w:proofErr w:type="gramStart"/>
                            <w:r w:rsidRPr="00DC4387">
                              <w:rPr>
                                <w:rFonts w:eastAsia="Calibri" w:cs="Calibri"/>
                              </w:rPr>
                              <w:t>loneliness</w:t>
                            </w:r>
                            <w:proofErr w:type="gramEnd"/>
                            <w:r w:rsidRPr="00DC4387">
                              <w:rPr>
                                <w:rFonts w:eastAsia="Calibri" w:cs="Calibri"/>
                              </w:rPr>
                              <w:t xml:space="preserve"> or bereavement.</w:t>
                            </w:r>
                          </w:p>
                        </w:txbxContent>
                      </wps:txbx>
                      <wps:bodyPr rot="0" vert="horz" wrap="square" lIns="91440" tIns="45720" rIns="91440" bIns="45720" anchor="t" anchorCtr="0">
                        <a:spAutoFit/>
                      </wps:bodyPr>
                    </wps:wsp>
                  </a:graphicData>
                </a:graphic>
              </wp:inline>
            </w:drawing>
          </mc:Choice>
          <mc:Fallback>
            <w:pict>
              <v:shape w14:anchorId="4225C757" id="Text Box 5" o:spid="_x0000_s1032" type="#_x0000_t202" style="width:510.2pt;height:8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" strokecolor="#4472c4 [3204]">
                <v:textbox style="mso-fit-shape-to-text:t">
                  <w:txbxContent>
                    <w:p w14:paraId="7FCAF6E9" w14:textId="77777777" w:rsidR="00A34C4C" w:rsidRPr="009B499E" w:rsidRDefault="00A34C4C" w:rsidP="00DC4387">
                      <w:pPr>
                        <w:rPr>
                          <w:sz w:val="28"/>
                          <w:szCs w:val="28"/>
                        </w:rPr>
                      </w:pPr>
                      <w:r w:rsidRPr="009B499E">
                        <w:rPr>
                          <w:rFonts w:ascii="Calibri" w:eastAsia="Calibri" w:hAnsi="Calibri"/>
                          <w:b/>
                          <w:bCs/>
                          <w:color w:val="000000" w:themeColor="text1"/>
                          <w:kern w:val="24"/>
                          <w:sz w:val="28"/>
                          <w:szCs w:val="28"/>
                        </w:rPr>
                        <w:t xml:space="preserve">Some </w:t>
                      </w:r>
                      <w:r>
                        <w:rPr>
                          <w:rFonts w:ascii="Calibri" w:eastAsia="Calibri" w:hAnsi="Calibri"/>
                          <w:b/>
                          <w:bCs/>
                          <w:color w:val="000000" w:themeColor="text1"/>
                          <w:kern w:val="24"/>
                          <w:sz w:val="28"/>
                          <w:szCs w:val="28"/>
                        </w:rPr>
                        <w:t>Children and Young People</w:t>
                      </w:r>
                      <w:r w:rsidRPr="009B499E">
                        <w:rPr>
                          <w:rFonts w:ascii="Calibri" w:eastAsia="Calibri" w:hAnsi="Calibri"/>
                          <w:b/>
                          <w:bCs/>
                          <w:color w:val="000000" w:themeColor="text1"/>
                          <w:kern w:val="24"/>
                          <w:sz w:val="28"/>
                          <w:szCs w:val="28"/>
                        </w:rPr>
                        <w:t xml:space="preserve"> have even more to gain from being active</w:t>
                      </w:r>
                    </w:p>
                    <w:p w14:paraId="252B4B89" w14:textId="77777777" w:rsidR="00DC4387" w:rsidRPr="00DC4387" w:rsidRDefault="00A34C4C" w:rsidP="00410F91">
                      <w:pPr>
                        <w:pStyle w:val="ListParagraph"/>
                        <w:numPr>
                          <w:ilvl w:val="0"/>
                          <w:numId w:val="30"/>
                        </w:numPr>
                        <w:rPr>
                          <w:rFonts w:eastAsia="Times New Roman"/>
                        </w:rPr>
                      </w:pPr>
                      <w:r w:rsidRPr="00DC4387">
                        <w:rPr>
                          <w:rFonts w:eastAsia="Calibri"/>
                        </w:rPr>
                        <w:t>When activity is delivered in the appropriate way, it can increase the health and well-being of vulnerable CYP.</w:t>
                      </w:r>
                    </w:p>
                    <w:p w14:paraId="50B4D9B8" w14:textId="126AC599" w:rsidR="00A34C4C" w:rsidRPr="00DC4387" w:rsidRDefault="00A34C4C" w:rsidP="00410F91">
                      <w:pPr>
                        <w:pStyle w:val="ListParagraph"/>
                        <w:numPr>
                          <w:ilvl w:val="0"/>
                          <w:numId w:val="30"/>
                        </w:numPr>
                        <w:rPr>
                          <w:rFonts w:eastAsia="Times New Roman"/>
                        </w:rPr>
                      </w:pPr>
                      <w:r w:rsidRPr="00DC4387">
                        <w:rPr>
                          <w:rFonts w:eastAsia="Calibri"/>
                        </w:rPr>
                        <w:t xml:space="preserve">This includes those who live with </w:t>
                      </w:r>
                      <w:r w:rsidRPr="00DC4387">
                        <w:rPr>
                          <w:rFonts w:eastAsia="Calibri" w:cs="Calibri"/>
                        </w:rPr>
                        <w:t xml:space="preserve">poor mental health; are at risk of offending; experience abuse, trauma, bullying, </w:t>
                      </w:r>
                      <w:proofErr w:type="gramStart"/>
                      <w:r w:rsidRPr="00DC4387">
                        <w:rPr>
                          <w:rFonts w:eastAsia="Calibri" w:cs="Calibri"/>
                        </w:rPr>
                        <w:t>loneliness</w:t>
                      </w:r>
                      <w:proofErr w:type="gramEnd"/>
                      <w:r w:rsidRPr="00DC4387">
                        <w:rPr>
                          <w:rFonts w:eastAsia="Calibri" w:cs="Calibri"/>
                        </w:rPr>
                        <w:t xml:space="preserve"> or bereavement.</w:t>
                      </w:r>
                    </w:p>
                  </w:txbxContent>
                </v:textbox>
                <w10:anchorlock/>
              </v:shape>
            </w:pict>
          </mc:Fallback>
        </mc:AlternateContent>
      </w:r>
    </w:p>
    <w:p w14:paraId="3230F26B" w14:textId="137FB801" w:rsidR="00F07E53" w:rsidRDefault="005A31C3" w:rsidP="005A31C3">
      <w:pPr>
        <w:pStyle w:val="Heading1"/>
        <w:rPr>
          <w:b w:val="0"/>
          <w:bCs/>
        </w:rPr>
      </w:pPr>
      <w:r w:rsidRPr="005A31C3">
        <w:rPr>
          <w:bCs/>
        </w:rPr>
        <w:t>What have we learnt so far?</w:t>
      </w:r>
    </w:p>
    <w:p w14:paraId="6D427CB2" w14:textId="13FDC67E" w:rsidR="002E70AF" w:rsidRPr="00DC4387" w:rsidRDefault="002E70AF" w:rsidP="002E70AF">
      <w:pPr>
        <w:rPr>
          <w:rFonts w:eastAsiaTheme="minorEastAsia" w:hAnsi="Calibri"/>
          <w:color w:val="000000" w:themeColor="text1"/>
          <w:kern w:val="24"/>
          <w:szCs w:val="24"/>
          <w:lang w:eastAsia="en-GB"/>
        </w:rPr>
      </w:pPr>
      <w:r w:rsidRPr="00DC4387">
        <w:rPr>
          <w:rFonts w:eastAsiaTheme="minorEastAsia" w:hAnsi="Calibri"/>
          <w:color w:val="000000" w:themeColor="text1"/>
          <w:kern w:val="24"/>
          <w:szCs w:val="24"/>
          <w:lang w:eastAsia="en-GB"/>
        </w:rPr>
        <w:t>We have learnt there are many variables which contribute to a</w:t>
      </w:r>
      <w:r w:rsidR="00981799" w:rsidRPr="00DC4387">
        <w:rPr>
          <w:rFonts w:eastAsiaTheme="minorEastAsia" w:hAnsi="Calibri"/>
          <w:color w:val="000000" w:themeColor="text1"/>
          <w:kern w:val="24"/>
          <w:szCs w:val="24"/>
          <w:lang w:eastAsia="en-GB"/>
        </w:rPr>
        <w:t>ny</w:t>
      </w:r>
      <w:r w:rsidRPr="00DC4387">
        <w:rPr>
          <w:rFonts w:eastAsiaTheme="minorEastAsia" w:hAnsi="Calibri"/>
          <w:color w:val="000000" w:themeColor="text1"/>
          <w:kern w:val="24"/>
          <w:szCs w:val="24"/>
          <w:lang w:eastAsia="en-GB"/>
        </w:rPr>
        <w:t xml:space="preserve"> child's ability to be active and this changes throughout their life. </w:t>
      </w:r>
      <w:r w:rsidR="00981799" w:rsidRPr="00DC4387">
        <w:rPr>
          <w:rFonts w:eastAsiaTheme="minorEastAsia" w:hAnsi="Calibri"/>
          <w:color w:val="000000" w:themeColor="text1"/>
          <w:kern w:val="24"/>
          <w:szCs w:val="24"/>
          <w:lang w:eastAsia="en-GB"/>
        </w:rPr>
        <w:t xml:space="preserve">However, we have also learnt that those within certain groups find it more difficult to be active than others </w:t>
      </w:r>
      <w:r w:rsidR="007663E9" w:rsidRPr="00DC4387">
        <w:rPr>
          <w:rFonts w:eastAsiaTheme="minorEastAsia" w:hAnsi="Calibri"/>
          <w:color w:val="000000" w:themeColor="text1"/>
          <w:kern w:val="24"/>
          <w:szCs w:val="24"/>
          <w:lang w:eastAsia="en-GB"/>
        </w:rPr>
        <w:t>i.e.</w:t>
      </w:r>
      <w:r w:rsidR="00981799" w:rsidRPr="00DC4387">
        <w:rPr>
          <w:rFonts w:eastAsiaTheme="minorEastAsia" w:hAnsi="Calibri"/>
          <w:color w:val="000000" w:themeColor="text1"/>
          <w:kern w:val="24"/>
          <w:szCs w:val="24"/>
          <w:lang w:eastAsia="en-GB"/>
        </w:rPr>
        <w:t xml:space="preserve"> from less affluent families, Black</w:t>
      </w:r>
      <w:r w:rsidR="00983B4B" w:rsidRPr="00DC4387">
        <w:rPr>
          <w:rFonts w:eastAsiaTheme="minorEastAsia" w:hAnsi="Calibri"/>
          <w:color w:val="000000" w:themeColor="text1"/>
          <w:kern w:val="24"/>
          <w:szCs w:val="24"/>
          <w:lang w:eastAsia="en-GB"/>
        </w:rPr>
        <w:t>,</w:t>
      </w:r>
      <w:r w:rsidR="00981799" w:rsidRPr="00DC4387">
        <w:rPr>
          <w:rFonts w:eastAsiaTheme="minorEastAsia" w:hAnsi="Calibri"/>
          <w:color w:val="000000" w:themeColor="text1"/>
          <w:kern w:val="24"/>
          <w:szCs w:val="24"/>
          <w:lang w:eastAsia="en-GB"/>
        </w:rPr>
        <w:t xml:space="preserve"> Asian and Minority Ethnic communities and those living with a disability or long-term health condition</w:t>
      </w:r>
      <w:r w:rsidR="00C7283F" w:rsidRPr="00DC4387">
        <w:rPr>
          <w:rFonts w:eastAsiaTheme="minorEastAsia" w:hAnsi="Calibri"/>
          <w:color w:val="000000" w:themeColor="text1"/>
          <w:kern w:val="24"/>
          <w:szCs w:val="24"/>
          <w:lang w:eastAsia="en-GB"/>
        </w:rPr>
        <w:t xml:space="preserve"> (LTHC)</w:t>
      </w:r>
      <w:r w:rsidR="00983B4B" w:rsidRPr="00DC4387">
        <w:rPr>
          <w:rFonts w:eastAsiaTheme="minorEastAsia" w:hAnsi="Calibri"/>
          <w:color w:val="000000" w:themeColor="text1"/>
          <w:kern w:val="24"/>
          <w:szCs w:val="24"/>
          <w:lang w:eastAsia="en-GB"/>
        </w:rPr>
        <w:t>.</w:t>
      </w:r>
    </w:p>
    <w:p w14:paraId="187F3882" w14:textId="77777777" w:rsidR="002E70AF" w:rsidRPr="00DC4387" w:rsidRDefault="002E70AF" w:rsidP="002E70AF">
      <w:pPr>
        <w:rPr>
          <w:rFonts w:ascii="Times New Roman" w:eastAsia="Times New Roman" w:hAnsi="Times New Roman" w:cs="Times New Roman"/>
          <w:szCs w:val="24"/>
          <w:lang w:eastAsia="en-GB"/>
        </w:rPr>
      </w:pPr>
    </w:p>
    <w:p w14:paraId="32A952B3" w14:textId="3A5D9418" w:rsidR="002E70AF" w:rsidRPr="00DC4387" w:rsidRDefault="002E70AF" w:rsidP="002E70AF">
      <w:pPr>
        <w:pStyle w:val="ListParagraph"/>
        <w:numPr>
          <w:ilvl w:val="0"/>
          <w:numId w:val="26"/>
        </w:numPr>
        <w:rPr>
          <w:rFonts w:asciiTheme="minorHAnsi" w:eastAsia="Times New Roman" w:hAnsiTheme="minorHAnsi" w:cstheme="minorHAnsi"/>
          <w:color w:val="2F5496" w:themeColor="accent1" w:themeShade="BF"/>
        </w:rPr>
      </w:pPr>
      <w:r w:rsidRPr="00DC4387">
        <w:rPr>
          <w:rFonts w:asciiTheme="minorHAnsi" w:hAnsiTheme="minorHAnsi" w:cstheme="minorHAnsi"/>
          <w:b/>
          <w:bCs/>
          <w:color w:val="2F5496" w:themeColor="accent1" w:themeShade="BF"/>
          <w:kern w:val="24"/>
        </w:rPr>
        <w:t>Life events</w:t>
      </w:r>
      <w:r w:rsidR="00C7283F" w:rsidRPr="00DC4387">
        <w:rPr>
          <w:rFonts w:asciiTheme="minorHAnsi" w:hAnsiTheme="minorHAnsi" w:cstheme="minorHAnsi"/>
          <w:b/>
          <w:bCs/>
          <w:color w:val="2F5496" w:themeColor="accent1" w:themeShade="BF"/>
          <w:kern w:val="24"/>
        </w:rPr>
        <w:t>:</w:t>
      </w:r>
      <w:r w:rsidRPr="00DC4387">
        <w:rPr>
          <w:rFonts w:asciiTheme="minorHAnsi" w:hAnsiTheme="minorHAnsi" w:cstheme="minorHAnsi"/>
          <w:color w:val="2F5496" w:themeColor="accent1" w:themeShade="BF"/>
          <w:kern w:val="24"/>
        </w:rPr>
        <w:t xml:space="preserve"> </w:t>
      </w:r>
      <w:r w:rsidR="00C7283F" w:rsidRPr="00DC4387">
        <w:rPr>
          <w:rFonts w:asciiTheme="minorHAnsi" w:hAnsiTheme="minorHAnsi" w:cstheme="minorHAnsi"/>
          <w:color w:val="2F5496" w:themeColor="accent1" w:themeShade="BF"/>
          <w:kern w:val="24"/>
        </w:rPr>
        <w:t xml:space="preserve">A child experiences </w:t>
      </w:r>
      <w:r w:rsidR="007663E9" w:rsidRPr="00DC4387">
        <w:rPr>
          <w:rFonts w:asciiTheme="minorHAnsi" w:hAnsiTheme="minorHAnsi" w:cstheme="minorHAnsi"/>
          <w:color w:val="2F5496" w:themeColor="accent1" w:themeShade="BF"/>
          <w:kern w:val="24"/>
        </w:rPr>
        <w:t>several</w:t>
      </w:r>
      <w:r w:rsidRPr="00DC4387">
        <w:rPr>
          <w:rFonts w:asciiTheme="minorHAnsi" w:hAnsiTheme="minorHAnsi" w:cstheme="minorHAnsi"/>
          <w:color w:val="2F5496" w:themeColor="accent1" w:themeShade="BF"/>
          <w:kern w:val="24"/>
        </w:rPr>
        <w:t xml:space="preserve"> </w:t>
      </w:r>
      <w:r w:rsidR="00C7283F" w:rsidRPr="00DC4387">
        <w:rPr>
          <w:rFonts w:asciiTheme="minorHAnsi" w:hAnsiTheme="minorHAnsi" w:cstheme="minorHAnsi"/>
          <w:color w:val="2F5496" w:themeColor="accent1" w:themeShade="BF"/>
          <w:kern w:val="24"/>
        </w:rPr>
        <w:t xml:space="preserve">life events when growing up such as </w:t>
      </w:r>
      <w:r w:rsidRPr="00DC4387">
        <w:rPr>
          <w:rFonts w:asciiTheme="minorHAnsi" w:hAnsiTheme="minorHAnsi" w:cstheme="minorHAnsi"/>
          <w:color w:val="2F5496" w:themeColor="accent1" w:themeShade="BF"/>
          <w:kern w:val="24"/>
        </w:rPr>
        <w:t>starting school, moving</w:t>
      </w:r>
      <w:r w:rsidR="00C7283F" w:rsidRPr="00DC4387">
        <w:rPr>
          <w:rFonts w:asciiTheme="minorHAnsi" w:hAnsiTheme="minorHAnsi" w:cstheme="minorHAnsi"/>
          <w:color w:val="2F5496" w:themeColor="accent1" w:themeShade="BF"/>
          <w:kern w:val="24"/>
        </w:rPr>
        <w:t xml:space="preserve"> up to secondary</w:t>
      </w:r>
      <w:r w:rsidRPr="00DC4387">
        <w:rPr>
          <w:rFonts w:asciiTheme="minorHAnsi" w:hAnsiTheme="minorHAnsi" w:cstheme="minorHAnsi"/>
          <w:color w:val="2F5496" w:themeColor="accent1" w:themeShade="BF"/>
          <w:kern w:val="24"/>
        </w:rPr>
        <w:t xml:space="preserve"> school, getting their first phone, exam</w:t>
      </w:r>
      <w:r w:rsidR="00983B4B" w:rsidRPr="00DC4387">
        <w:rPr>
          <w:rFonts w:asciiTheme="minorHAnsi" w:hAnsiTheme="minorHAnsi" w:cstheme="minorHAnsi"/>
          <w:color w:val="2F5496" w:themeColor="accent1" w:themeShade="BF"/>
          <w:kern w:val="24"/>
        </w:rPr>
        <w:t>s</w:t>
      </w:r>
      <w:r w:rsidRPr="00DC4387">
        <w:rPr>
          <w:rFonts w:asciiTheme="minorHAnsi" w:hAnsiTheme="minorHAnsi" w:cstheme="minorHAnsi"/>
          <w:color w:val="2F5496" w:themeColor="accent1" w:themeShade="BF"/>
          <w:kern w:val="24"/>
        </w:rPr>
        <w:t>, relationships</w:t>
      </w:r>
      <w:r w:rsidR="00983B4B" w:rsidRPr="00DC4387">
        <w:rPr>
          <w:rFonts w:asciiTheme="minorHAnsi" w:hAnsiTheme="minorHAnsi" w:cstheme="minorHAnsi"/>
          <w:color w:val="2F5496" w:themeColor="accent1" w:themeShade="BF"/>
          <w:kern w:val="24"/>
        </w:rPr>
        <w:t xml:space="preserve"> and</w:t>
      </w:r>
      <w:r w:rsidRPr="00DC4387">
        <w:rPr>
          <w:rFonts w:asciiTheme="minorHAnsi" w:hAnsiTheme="minorHAnsi" w:cstheme="minorHAnsi"/>
          <w:color w:val="2F5496" w:themeColor="accent1" w:themeShade="BF"/>
          <w:kern w:val="24"/>
        </w:rPr>
        <w:t xml:space="preserve"> starting work</w:t>
      </w:r>
      <w:r w:rsidR="00983B4B" w:rsidRPr="00DC4387">
        <w:rPr>
          <w:rFonts w:asciiTheme="minorHAnsi" w:hAnsiTheme="minorHAnsi" w:cstheme="minorHAnsi"/>
          <w:color w:val="2F5496" w:themeColor="accent1" w:themeShade="BF"/>
          <w:kern w:val="24"/>
        </w:rPr>
        <w:t xml:space="preserve">. </w:t>
      </w:r>
    </w:p>
    <w:p w14:paraId="63673F3D" w14:textId="4682CD6A" w:rsidR="00CE77EA" w:rsidRPr="00DC4387" w:rsidRDefault="00CE77EA" w:rsidP="00CE77EA">
      <w:pPr>
        <w:pStyle w:val="ListParagraph"/>
        <w:numPr>
          <w:ilvl w:val="1"/>
          <w:numId w:val="26"/>
        </w:numPr>
        <w:rPr>
          <w:rFonts w:asciiTheme="minorHAnsi" w:eastAsia="Times New Roman" w:hAnsiTheme="minorHAnsi" w:cstheme="minorHAnsi"/>
        </w:rPr>
      </w:pPr>
      <w:r w:rsidRPr="00DC4387">
        <w:rPr>
          <w:rFonts w:asciiTheme="minorHAnsi" w:hAnsiTheme="minorHAnsi" w:cstheme="minorHAnsi"/>
          <w:color w:val="000000" w:themeColor="text1"/>
          <w:kern w:val="24"/>
        </w:rPr>
        <w:t xml:space="preserve">These factors can all disrupt a child’s life and </w:t>
      </w:r>
      <w:r w:rsidR="00EF229A" w:rsidRPr="00DC4387">
        <w:rPr>
          <w:rFonts w:asciiTheme="minorHAnsi" w:hAnsiTheme="minorHAnsi" w:cstheme="minorHAnsi"/>
          <w:color w:val="000000" w:themeColor="text1"/>
          <w:kern w:val="24"/>
        </w:rPr>
        <w:t xml:space="preserve">may </w:t>
      </w:r>
      <w:r w:rsidRPr="00DC4387">
        <w:rPr>
          <w:rFonts w:asciiTheme="minorHAnsi" w:hAnsiTheme="minorHAnsi" w:cstheme="minorHAnsi"/>
          <w:color w:val="000000" w:themeColor="text1"/>
          <w:kern w:val="24"/>
        </w:rPr>
        <w:t>result in them having to stop being active, e</w:t>
      </w:r>
      <w:r w:rsidR="004F3097" w:rsidRPr="00DC4387">
        <w:rPr>
          <w:rFonts w:asciiTheme="minorHAnsi" w:hAnsiTheme="minorHAnsi" w:cstheme="minorHAnsi"/>
          <w:color w:val="000000" w:themeColor="text1"/>
          <w:kern w:val="24"/>
        </w:rPr>
        <w:t>.</w:t>
      </w:r>
      <w:r w:rsidRPr="00DC4387">
        <w:rPr>
          <w:rFonts w:asciiTheme="minorHAnsi" w:hAnsiTheme="minorHAnsi" w:cstheme="minorHAnsi"/>
          <w:color w:val="000000" w:themeColor="text1"/>
          <w:kern w:val="24"/>
        </w:rPr>
        <w:t>g. they can’t take part in after-school clubs as their new school is a bus journey away</w:t>
      </w:r>
      <w:r w:rsidR="004F3097" w:rsidRPr="00DC4387">
        <w:rPr>
          <w:rFonts w:asciiTheme="minorHAnsi" w:hAnsiTheme="minorHAnsi" w:cstheme="minorHAnsi"/>
          <w:color w:val="000000" w:themeColor="text1"/>
          <w:kern w:val="24"/>
        </w:rPr>
        <w:t>, or they have to study for exams.</w:t>
      </w:r>
    </w:p>
    <w:p w14:paraId="020CB3A9" w14:textId="6344D9E0" w:rsidR="00CE77EA" w:rsidRPr="00DC4387" w:rsidRDefault="00CE77EA" w:rsidP="004F3097">
      <w:pPr>
        <w:ind w:left="720"/>
        <w:rPr>
          <w:rFonts w:eastAsia="Times New Roman" w:cstheme="minorHAnsi"/>
          <w:szCs w:val="24"/>
        </w:rPr>
      </w:pPr>
      <w:r w:rsidRPr="00DC4387">
        <w:rPr>
          <w:rFonts w:cstheme="minorHAnsi"/>
          <w:color w:val="000000" w:themeColor="text1"/>
          <w:kern w:val="24"/>
          <w:szCs w:val="24"/>
        </w:rPr>
        <w:t xml:space="preserve"> </w:t>
      </w:r>
    </w:p>
    <w:p w14:paraId="5C9FAE56" w14:textId="77777777" w:rsidR="004F3097" w:rsidRPr="00DC4387" w:rsidRDefault="002E70AF" w:rsidP="002E70AF">
      <w:pPr>
        <w:pStyle w:val="ListParagraph"/>
        <w:numPr>
          <w:ilvl w:val="0"/>
          <w:numId w:val="26"/>
        </w:numPr>
        <w:rPr>
          <w:rFonts w:asciiTheme="minorHAnsi" w:eastAsia="Times New Roman" w:hAnsiTheme="minorHAnsi" w:cstheme="minorHAnsi"/>
          <w:color w:val="2F5496" w:themeColor="accent1" w:themeShade="BF"/>
        </w:rPr>
      </w:pPr>
      <w:r w:rsidRPr="00DC4387">
        <w:rPr>
          <w:rFonts w:asciiTheme="minorHAnsi" w:hAnsiTheme="minorHAnsi" w:cstheme="minorHAnsi"/>
          <w:b/>
          <w:bCs/>
          <w:color w:val="2F5496" w:themeColor="accent1" w:themeShade="BF"/>
          <w:kern w:val="24"/>
        </w:rPr>
        <w:t>The influential people in their lives</w:t>
      </w:r>
      <w:r w:rsidRPr="00DC4387">
        <w:rPr>
          <w:rFonts w:asciiTheme="minorHAnsi" w:hAnsiTheme="minorHAnsi" w:cstheme="minorHAnsi"/>
          <w:color w:val="2F5496" w:themeColor="accent1" w:themeShade="BF"/>
          <w:kern w:val="24"/>
        </w:rPr>
        <w:t xml:space="preserve">: </w:t>
      </w:r>
      <w:r w:rsidR="004F3097" w:rsidRPr="00DC4387">
        <w:rPr>
          <w:rFonts w:asciiTheme="minorHAnsi" w:hAnsiTheme="minorHAnsi" w:cstheme="minorHAnsi"/>
          <w:color w:val="2F5496" w:themeColor="accent1" w:themeShade="BF"/>
          <w:kern w:val="24"/>
        </w:rPr>
        <w:t>Parents/carers, teachers, youth workers, social media and celebrities can all influence how active a child is.</w:t>
      </w:r>
    </w:p>
    <w:p w14:paraId="3C46EC32" w14:textId="7B8FAAB1" w:rsidR="002E70AF" w:rsidRPr="00DC4387" w:rsidRDefault="004F3097" w:rsidP="004F3097">
      <w:pPr>
        <w:pStyle w:val="ListParagraph"/>
        <w:numPr>
          <w:ilvl w:val="1"/>
          <w:numId w:val="26"/>
        </w:numPr>
        <w:rPr>
          <w:rFonts w:asciiTheme="minorHAnsi" w:eastAsia="Times New Roman" w:hAnsiTheme="minorHAnsi" w:cstheme="minorHAnsi"/>
        </w:rPr>
      </w:pPr>
      <w:r w:rsidRPr="00DC4387">
        <w:rPr>
          <w:rFonts w:asciiTheme="minorHAnsi" w:hAnsiTheme="minorHAnsi" w:cstheme="minorHAnsi"/>
          <w:color w:val="000000" w:themeColor="text1"/>
          <w:kern w:val="24"/>
        </w:rPr>
        <w:lastRenderedPageBreak/>
        <w:t>A</w:t>
      </w:r>
      <w:r w:rsidR="002E70AF" w:rsidRPr="00DC4387">
        <w:rPr>
          <w:rFonts w:asciiTheme="minorHAnsi" w:hAnsiTheme="minorHAnsi" w:cstheme="minorHAnsi"/>
          <w:color w:val="000000" w:themeColor="text1"/>
          <w:kern w:val="24"/>
        </w:rPr>
        <w:t xml:space="preserve"> parent</w:t>
      </w:r>
      <w:r w:rsidRPr="00DC4387">
        <w:rPr>
          <w:rFonts w:asciiTheme="minorHAnsi" w:hAnsiTheme="minorHAnsi" w:cstheme="minorHAnsi"/>
          <w:color w:val="000000" w:themeColor="text1"/>
          <w:kern w:val="24"/>
        </w:rPr>
        <w:t xml:space="preserve"> or carer </w:t>
      </w:r>
      <w:r w:rsidR="002E70AF" w:rsidRPr="00DC4387">
        <w:rPr>
          <w:rFonts w:asciiTheme="minorHAnsi" w:hAnsiTheme="minorHAnsi" w:cstheme="minorHAnsi"/>
          <w:color w:val="000000" w:themeColor="text1"/>
          <w:kern w:val="24"/>
        </w:rPr>
        <w:t>make</w:t>
      </w:r>
      <w:r w:rsidR="00C7283F" w:rsidRPr="00DC4387">
        <w:rPr>
          <w:rFonts w:asciiTheme="minorHAnsi" w:hAnsiTheme="minorHAnsi" w:cstheme="minorHAnsi"/>
          <w:color w:val="000000" w:themeColor="text1"/>
          <w:kern w:val="24"/>
        </w:rPr>
        <w:t>s</w:t>
      </w:r>
      <w:r w:rsidR="002E70AF" w:rsidRPr="00DC4387">
        <w:rPr>
          <w:rFonts w:asciiTheme="minorHAnsi" w:hAnsiTheme="minorHAnsi" w:cstheme="minorHAnsi"/>
          <w:color w:val="000000" w:themeColor="text1"/>
          <w:kern w:val="24"/>
        </w:rPr>
        <w:t xml:space="preserve"> decisions for a </w:t>
      </w:r>
      <w:r w:rsidR="007663E9" w:rsidRPr="00DC4387">
        <w:rPr>
          <w:rFonts w:asciiTheme="minorHAnsi" w:hAnsiTheme="minorHAnsi" w:cstheme="minorHAnsi"/>
          <w:color w:val="000000" w:themeColor="text1"/>
          <w:kern w:val="24"/>
        </w:rPr>
        <w:t>five-year-old</w:t>
      </w:r>
      <w:r w:rsidRPr="00DC4387">
        <w:rPr>
          <w:rFonts w:asciiTheme="minorHAnsi" w:hAnsiTheme="minorHAnsi" w:cstheme="minorHAnsi"/>
          <w:color w:val="000000" w:themeColor="text1"/>
          <w:kern w:val="24"/>
        </w:rPr>
        <w:t>,</w:t>
      </w:r>
      <w:r w:rsidR="002E70AF" w:rsidRPr="00DC4387">
        <w:rPr>
          <w:rFonts w:asciiTheme="minorHAnsi" w:hAnsiTheme="minorHAnsi" w:cstheme="minorHAnsi"/>
          <w:color w:val="000000" w:themeColor="text1"/>
          <w:kern w:val="24"/>
        </w:rPr>
        <w:t xml:space="preserve"> </w:t>
      </w:r>
      <w:r w:rsidR="00A1201D" w:rsidRPr="00DC4387">
        <w:rPr>
          <w:rFonts w:asciiTheme="minorHAnsi" w:hAnsiTheme="minorHAnsi" w:cstheme="minorHAnsi"/>
          <w:color w:val="000000" w:themeColor="text1"/>
          <w:kern w:val="24"/>
        </w:rPr>
        <w:t>whilst</w:t>
      </w:r>
      <w:r w:rsidR="002E70AF" w:rsidRPr="00DC4387">
        <w:rPr>
          <w:rFonts w:asciiTheme="minorHAnsi" w:hAnsiTheme="minorHAnsi" w:cstheme="minorHAnsi"/>
          <w:color w:val="000000" w:themeColor="text1"/>
          <w:kern w:val="24"/>
        </w:rPr>
        <w:t xml:space="preserve"> a </w:t>
      </w:r>
      <w:r w:rsidR="007663E9" w:rsidRPr="00DC4387">
        <w:rPr>
          <w:rFonts w:asciiTheme="minorHAnsi" w:hAnsiTheme="minorHAnsi" w:cstheme="minorHAnsi"/>
          <w:color w:val="000000" w:themeColor="text1"/>
          <w:kern w:val="24"/>
        </w:rPr>
        <w:t>14-year-old</w:t>
      </w:r>
      <w:r w:rsidR="002E70AF" w:rsidRPr="00DC4387">
        <w:rPr>
          <w:rFonts w:asciiTheme="minorHAnsi" w:hAnsiTheme="minorHAnsi" w:cstheme="minorHAnsi"/>
          <w:color w:val="000000" w:themeColor="text1"/>
          <w:kern w:val="24"/>
        </w:rPr>
        <w:t xml:space="preserve"> may play a sport </w:t>
      </w:r>
      <w:r w:rsidR="00A1201D" w:rsidRPr="00DC4387">
        <w:rPr>
          <w:rFonts w:asciiTheme="minorHAnsi" w:hAnsiTheme="minorHAnsi" w:cstheme="minorHAnsi"/>
          <w:color w:val="000000" w:themeColor="text1"/>
          <w:kern w:val="24"/>
        </w:rPr>
        <w:t xml:space="preserve">to be with </w:t>
      </w:r>
      <w:r w:rsidR="002E70AF" w:rsidRPr="00DC4387">
        <w:rPr>
          <w:rFonts w:asciiTheme="minorHAnsi" w:hAnsiTheme="minorHAnsi" w:cstheme="minorHAnsi"/>
          <w:color w:val="000000" w:themeColor="text1"/>
          <w:kern w:val="24"/>
        </w:rPr>
        <w:t xml:space="preserve">their friends. </w:t>
      </w:r>
      <w:r w:rsidRPr="00DC4387">
        <w:rPr>
          <w:rFonts w:asciiTheme="minorHAnsi" w:hAnsiTheme="minorHAnsi" w:cstheme="minorHAnsi"/>
          <w:color w:val="000000" w:themeColor="text1"/>
          <w:kern w:val="24"/>
        </w:rPr>
        <w:t xml:space="preserve"> </w:t>
      </w:r>
    </w:p>
    <w:p w14:paraId="3203E21A" w14:textId="77777777" w:rsidR="004F3097" w:rsidRPr="00DC4387" w:rsidRDefault="004F3097" w:rsidP="004F3097">
      <w:pPr>
        <w:ind w:left="720"/>
        <w:rPr>
          <w:rFonts w:eastAsia="Times New Roman" w:cstheme="minorHAnsi"/>
          <w:szCs w:val="24"/>
        </w:rPr>
      </w:pPr>
    </w:p>
    <w:p w14:paraId="072A7126" w14:textId="77777777" w:rsidR="004F3097" w:rsidRPr="00DC4387" w:rsidRDefault="004F3097" w:rsidP="00AC3BD7">
      <w:pPr>
        <w:pStyle w:val="ListParagraph"/>
        <w:numPr>
          <w:ilvl w:val="0"/>
          <w:numId w:val="26"/>
        </w:numPr>
        <w:rPr>
          <w:rFonts w:asciiTheme="minorHAnsi" w:eastAsia="Times New Roman" w:hAnsiTheme="minorHAnsi" w:cstheme="minorHAnsi"/>
          <w:color w:val="2F5496" w:themeColor="accent1" w:themeShade="BF"/>
        </w:rPr>
      </w:pPr>
      <w:r w:rsidRPr="00DC4387">
        <w:rPr>
          <w:rFonts w:asciiTheme="minorHAnsi" w:hAnsiTheme="minorHAnsi" w:cstheme="minorHAnsi"/>
          <w:b/>
          <w:bCs/>
          <w:color w:val="2F5496" w:themeColor="accent1" w:themeShade="BF"/>
          <w:kern w:val="24"/>
        </w:rPr>
        <w:t xml:space="preserve">Access to activities: </w:t>
      </w:r>
      <w:r w:rsidR="00A1201D" w:rsidRPr="00DC4387">
        <w:rPr>
          <w:rFonts w:asciiTheme="minorHAnsi" w:hAnsiTheme="minorHAnsi" w:cstheme="minorHAnsi"/>
          <w:color w:val="2F5496" w:themeColor="accent1" w:themeShade="BF"/>
          <w:kern w:val="24"/>
        </w:rPr>
        <w:t>A child will choose</w:t>
      </w:r>
      <w:r w:rsidR="00A1201D" w:rsidRPr="00DC4387">
        <w:rPr>
          <w:rFonts w:asciiTheme="minorHAnsi" w:hAnsiTheme="minorHAnsi" w:cstheme="minorHAnsi"/>
          <w:b/>
          <w:bCs/>
          <w:color w:val="2F5496" w:themeColor="accent1" w:themeShade="BF"/>
          <w:kern w:val="24"/>
        </w:rPr>
        <w:t xml:space="preserve"> </w:t>
      </w:r>
      <w:r w:rsidR="00A1201D" w:rsidRPr="00DC4387">
        <w:rPr>
          <w:rFonts w:asciiTheme="minorHAnsi" w:hAnsiTheme="minorHAnsi" w:cstheme="minorHAnsi"/>
          <w:color w:val="2F5496" w:themeColor="accent1" w:themeShade="BF"/>
          <w:kern w:val="24"/>
        </w:rPr>
        <w:t>to take part in</w:t>
      </w:r>
      <w:r w:rsidR="00A1201D" w:rsidRPr="00DC4387">
        <w:rPr>
          <w:rFonts w:asciiTheme="minorHAnsi" w:hAnsiTheme="minorHAnsi" w:cstheme="minorHAnsi"/>
          <w:b/>
          <w:bCs/>
          <w:color w:val="2F5496" w:themeColor="accent1" w:themeShade="BF"/>
          <w:kern w:val="24"/>
        </w:rPr>
        <w:t xml:space="preserve"> </w:t>
      </w:r>
      <w:r w:rsidR="00A1201D" w:rsidRPr="00DC4387">
        <w:rPr>
          <w:rFonts w:asciiTheme="minorHAnsi" w:hAnsiTheme="minorHAnsi" w:cstheme="minorHAnsi"/>
          <w:color w:val="2F5496" w:themeColor="accent1" w:themeShade="BF"/>
          <w:kern w:val="24"/>
        </w:rPr>
        <w:t>an activity they enjoy,</w:t>
      </w:r>
      <w:r w:rsidR="00A1201D" w:rsidRPr="00DC4387">
        <w:rPr>
          <w:rFonts w:asciiTheme="minorHAnsi" w:hAnsiTheme="minorHAnsi" w:cstheme="minorHAnsi"/>
          <w:b/>
          <w:bCs/>
          <w:color w:val="2F5496" w:themeColor="accent1" w:themeShade="BF"/>
          <w:kern w:val="24"/>
        </w:rPr>
        <w:t xml:space="preserve"> </w:t>
      </w:r>
      <w:r w:rsidR="00A1201D" w:rsidRPr="00DC4387">
        <w:rPr>
          <w:rFonts w:asciiTheme="minorHAnsi" w:hAnsiTheme="minorHAnsi" w:cstheme="minorHAnsi"/>
          <w:color w:val="2F5496" w:themeColor="accent1" w:themeShade="BF"/>
          <w:kern w:val="24"/>
        </w:rPr>
        <w:t xml:space="preserve">however access to this will vary </w:t>
      </w:r>
      <w:r w:rsidR="002E70AF" w:rsidRPr="00DC4387">
        <w:rPr>
          <w:rFonts w:asciiTheme="minorHAnsi" w:hAnsiTheme="minorHAnsi" w:cstheme="minorHAnsi"/>
          <w:color w:val="2F5496" w:themeColor="accent1" w:themeShade="BF"/>
          <w:kern w:val="24"/>
        </w:rPr>
        <w:t xml:space="preserve">depending on </w:t>
      </w:r>
      <w:r w:rsidR="00A1201D" w:rsidRPr="00DC4387">
        <w:rPr>
          <w:rFonts w:asciiTheme="minorHAnsi" w:hAnsiTheme="minorHAnsi" w:cstheme="minorHAnsi"/>
          <w:color w:val="2F5496" w:themeColor="accent1" w:themeShade="BF"/>
          <w:kern w:val="24"/>
        </w:rPr>
        <w:t>what is available to them</w:t>
      </w:r>
      <w:r w:rsidRPr="00DC4387">
        <w:rPr>
          <w:rFonts w:asciiTheme="minorHAnsi" w:hAnsiTheme="minorHAnsi" w:cstheme="minorHAnsi"/>
          <w:color w:val="2F5496" w:themeColor="accent1" w:themeShade="BF"/>
          <w:kern w:val="24"/>
        </w:rPr>
        <w:t>.</w:t>
      </w:r>
    </w:p>
    <w:p w14:paraId="14508EB1" w14:textId="5F13DDD4" w:rsidR="002E70AF" w:rsidRPr="00DC4387" w:rsidRDefault="004F3097" w:rsidP="004F3097">
      <w:pPr>
        <w:pStyle w:val="ListParagraph"/>
        <w:numPr>
          <w:ilvl w:val="1"/>
          <w:numId w:val="26"/>
        </w:numPr>
        <w:rPr>
          <w:rFonts w:asciiTheme="minorHAnsi" w:eastAsia="Times New Roman" w:hAnsiTheme="minorHAnsi" w:cstheme="minorHAnsi"/>
        </w:rPr>
      </w:pPr>
      <w:r w:rsidRPr="00DC4387">
        <w:rPr>
          <w:rFonts w:asciiTheme="minorHAnsi" w:hAnsiTheme="minorHAnsi" w:cstheme="minorHAnsi"/>
          <w:color w:val="000000" w:themeColor="text1"/>
          <w:kern w:val="24"/>
        </w:rPr>
        <w:t xml:space="preserve">How close is the local park or leisure centre? Does the local club have suitable equipment and a coach with the knowledge to adapt and include a child with a disability? </w:t>
      </w:r>
    </w:p>
    <w:p w14:paraId="41865596" w14:textId="77777777" w:rsidR="004F3097" w:rsidRPr="00DC4387" w:rsidRDefault="004F3097" w:rsidP="004F3097">
      <w:pPr>
        <w:ind w:left="720"/>
        <w:rPr>
          <w:rFonts w:eastAsia="Times New Roman" w:cstheme="minorHAnsi"/>
          <w:szCs w:val="24"/>
        </w:rPr>
      </w:pPr>
    </w:p>
    <w:p w14:paraId="6F7BC9C9" w14:textId="7CA0A575" w:rsidR="004F3097" w:rsidRPr="00DC4387" w:rsidRDefault="00981799" w:rsidP="00AC3BD7">
      <w:pPr>
        <w:pStyle w:val="ListParagraph"/>
        <w:numPr>
          <w:ilvl w:val="0"/>
          <w:numId w:val="26"/>
        </w:numPr>
        <w:rPr>
          <w:rFonts w:asciiTheme="minorHAnsi" w:eastAsia="Times New Roman" w:hAnsiTheme="minorHAnsi" w:cstheme="minorHAnsi"/>
          <w:color w:val="2F5496" w:themeColor="accent1" w:themeShade="BF"/>
        </w:rPr>
      </w:pPr>
      <w:r w:rsidRPr="00DC4387">
        <w:rPr>
          <w:rFonts w:asciiTheme="minorHAnsi" w:hAnsiTheme="minorHAnsi" w:cstheme="minorHAnsi"/>
          <w:b/>
          <w:bCs/>
          <w:color w:val="2F5496" w:themeColor="accent1" w:themeShade="BF"/>
          <w:kern w:val="24"/>
        </w:rPr>
        <w:t>Barriers to activity</w:t>
      </w:r>
      <w:r w:rsidRPr="00DC4387">
        <w:rPr>
          <w:rFonts w:asciiTheme="minorHAnsi" w:hAnsiTheme="minorHAnsi" w:cstheme="minorHAnsi"/>
          <w:color w:val="2F5496" w:themeColor="accent1" w:themeShade="BF"/>
          <w:kern w:val="24"/>
        </w:rPr>
        <w:t xml:space="preserve">: </w:t>
      </w:r>
      <w:r w:rsidR="00A1201D" w:rsidRPr="00DC4387">
        <w:rPr>
          <w:rFonts w:asciiTheme="minorHAnsi" w:hAnsiTheme="minorHAnsi" w:cstheme="minorHAnsi"/>
          <w:color w:val="2F5496" w:themeColor="accent1" w:themeShade="BF"/>
          <w:kern w:val="24"/>
        </w:rPr>
        <w:t>A</w:t>
      </w:r>
      <w:r w:rsidR="002E70AF" w:rsidRPr="00DC4387">
        <w:rPr>
          <w:rFonts w:asciiTheme="minorHAnsi" w:hAnsiTheme="minorHAnsi" w:cstheme="minorHAnsi"/>
          <w:color w:val="2F5496" w:themeColor="accent1" w:themeShade="BF"/>
          <w:kern w:val="24"/>
        </w:rPr>
        <w:t xml:space="preserve">ll children should have access to </w:t>
      </w:r>
      <w:r w:rsidR="00A1201D" w:rsidRPr="00DC4387">
        <w:rPr>
          <w:rFonts w:asciiTheme="minorHAnsi" w:hAnsiTheme="minorHAnsi" w:cstheme="minorHAnsi"/>
          <w:color w:val="2F5496" w:themeColor="accent1" w:themeShade="BF"/>
          <w:kern w:val="24"/>
        </w:rPr>
        <w:t>PE and sport</w:t>
      </w:r>
      <w:r w:rsidR="002E70AF" w:rsidRPr="00DC4387">
        <w:rPr>
          <w:rFonts w:asciiTheme="minorHAnsi" w:hAnsiTheme="minorHAnsi" w:cstheme="minorHAnsi"/>
          <w:color w:val="2F5496" w:themeColor="accent1" w:themeShade="BF"/>
          <w:kern w:val="24"/>
        </w:rPr>
        <w:t xml:space="preserve"> in school, </w:t>
      </w:r>
      <w:r w:rsidR="00A1201D" w:rsidRPr="00DC4387">
        <w:rPr>
          <w:rFonts w:asciiTheme="minorHAnsi" w:hAnsiTheme="minorHAnsi" w:cstheme="minorHAnsi"/>
          <w:color w:val="2F5496" w:themeColor="accent1" w:themeShade="BF"/>
          <w:kern w:val="24"/>
        </w:rPr>
        <w:t xml:space="preserve">however </w:t>
      </w:r>
      <w:r w:rsidR="004F3097" w:rsidRPr="00DC4387">
        <w:rPr>
          <w:rFonts w:asciiTheme="minorHAnsi" w:hAnsiTheme="minorHAnsi" w:cstheme="minorHAnsi"/>
          <w:color w:val="2F5496" w:themeColor="accent1" w:themeShade="BF"/>
          <w:kern w:val="24"/>
        </w:rPr>
        <w:t xml:space="preserve">outside school </w:t>
      </w:r>
      <w:r w:rsidR="00A1201D" w:rsidRPr="00DC4387">
        <w:rPr>
          <w:rFonts w:asciiTheme="minorHAnsi" w:hAnsiTheme="minorHAnsi" w:cstheme="minorHAnsi"/>
          <w:color w:val="2F5496" w:themeColor="accent1" w:themeShade="BF"/>
          <w:kern w:val="24"/>
        </w:rPr>
        <w:t xml:space="preserve">there are a range of barriers </w:t>
      </w:r>
      <w:r w:rsidR="00EF229A" w:rsidRPr="00DC4387">
        <w:rPr>
          <w:rFonts w:asciiTheme="minorHAnsi" w:hAnsiTheme="minorHAnsi" w:cstheme="minorHAnsi"/>
          <w:color w:val="2F5496" w:themeColor="accent1" w:themeShade="BF"/>
          <w:kern w:val="24"/>
        </w:rPr>
        <w:t>which</w:t>
      </w:r>
      <w:r w:rsidR="004F3097" w:rsidRPr="00DC4387">
        <w:rPr>
          <w:rFonts w:asciiTheme="minorHAnsi" w:hAnsiTheme="minorHAnsi" w:cstheme="minorHAnsi"/>
          <w:color w:val="2F5496" w:themeColor="accent1" w:themeShade="BF"/>
          <w:kern w:val="24"/>
        </w:rPr>
        <w:t xml:space="preserve"> are often more prevalent for children in the identified groups. </w:t>
      </w:r>
    </w:p>
    <w:p w14:paraId="731894B7" w14:textId="00824EC5" w:rsidR="002E70AF" w:rsidRPr="00DC4387" w:rsidRDefault="004F3097" w:rsidP="00765660">
      <w:pPr>
        <w:pStyle w:val="ListParagraph"/>
        <w:numPr>
          <w:ilvl w:val="1"/>
          <w:numId w:val="26"/>
        </w:numPr>
      </w:pPr>
      <w:r w:rsidRPr="00DC4387">
        <w:rPr>
          <w:rFonts w:asciiTheme="minorHAnsi" w:hAnsiTheme="minorHAnsi" w:cstheme="minorHAnsi"/>
          <w:kern w:val="24"/>
        </w:rPr>
        <w:t xml:space="preserve">These include </w:t>
      </w:r>
      <w:r w:rsidR="00A1201D" w:rsidRPr="00DC4387">
        <w:rPr>
          <w:rFonts w:asciiTheme="minorHAnsi" w:hAnsiTheme="minorHAnsi" w:cstheme="minorHAnsi"/>
          <w:color w:val="000000" w:themeColor="text1"/>
          <w:kern w:val="24"/>
        </w:rPr>
        <w:t xml:space="preserve">a lack of </w:t>
      </w:r>
      <w:r w:rsidR="002E70AF" w:rsidRPr="00DC4387">
        <w:rPr>
          <w:rFonts w:asciiTheme="minorHAnsi" w:hAnsiTheme="minorHAnsi" w:cstheme="minorHAnsi"/>
          <w:color w:val="000000" w:themeColor="text1"/>
          <w:kern w:val="24"/>
        </w:rPr>
        <w:t>money</w:t>
      </w:r>
      <w:r w:rsidR="00981799" w:rsidRPr="00DC4387">
        <w:rPr>
          <w:rFonts w:asciiTheme="minorHAnsi" w:hAnsiTheme="minorHAnsi" w:cstheme="minorHAnsi"/>
          <w:color w:val="000000" w:themeColor="text1"/>
          <w:kern w:val="24"/>
        </w:rPr>
        <w:t>, time pressures,</w:t>
      </w:r>
      <w:r w:rsidR="00A1201D" w:rsidRPr="00DC4387">
        <w:rPr>
          <w:rFonts w:asciiTheme="minorHAnsi" w:hAnsiTheme="minorHAnsi" w:cstheme="minorHAnsi"/>
          <w:color w:val="000000" w:themeColor="text1"/>
          <w:kern w:val="24"/>
        </w:rPr>
        <w:t xml:space="preserve"> </w:t>
      </w:r>
      <w:r w:rsidR="002E70AF" w:rsidRPr="00DC4387">
        <w:rPr>
          <w:rFonts w:asciiTheme="minorHAnsi" w:hAnsiTheme="minorHAnsi" w:cstheme="minorHAnsi"/>
          <w:color w:val="000000" w:themeColor="text1"/>
          <w:kern w:val="24"/>
        </w:rPr>
        <w:t>competing interests, negative experiences</w:t>
      </w:r>
      <w:r w:rsidRPr="00DC4387">
        <w:rPr>
          <w:rFonts w:asciiTheme="minorHAnsi" w:hAnsiTheme="minorHAnsi" w:cstheme="minorHAnsi"/>
          <w:color w:val="000000" w:themeColor="text1"/>
          <w:kern w:val="24"/>
        </w:rPr>
        <w:t xml:space="preserve"> at school</w:t>
      </w:r>
      <w:r w:rsidR="002E70AF" w:rsidRPr="00DC4387">
        <w:rPr>
          <w:rFonts w:asciiTheme="minorHAnsi" w:hAnsiTheme="minorHAnsi" w:cstheme="minorHAnsi"/>
          <w:color w:val="000000" w:themeColor="text1"/>
          <w:kern w:val="24"/>
        </w:rPr>
        <w:t xml:space="preserve">, </w:t>
      </w:r>
      <w:r w:rsidR="00A1201D" w:rsidRPr="00DC4387">
        <w:rPr>
          <w:rFonts w:asciiTheme="minorHAnsi" w:hAnsiTheme="minorHAnsi" w:cstheme="minorHAnsi"/>
          <w:color w:val="000000" w:themeColor="text1"/>
          <w:kern w:val="24"/>
        </w:rPr>
        <w:t xml:space="preserve">low levels of </w:t>
      </w:r>
      <w:r w:rsidRPr="00DC4387">
        <w:rPr>
          <w:rFonts w:asciiTheme="minorHAnsi" w:hAnsiTheme="minorHAnsi" w:cstheme="minorHAnsi"/>
          <w:color w:val="000000" w:themeColor="text1"/>
          <w:kern w:val="24"/>
        </w:rPr>
        <w:t>self-</w:t>
      </w:r>
      <w:r w:rsidR="002E70AF" w:rsidRPr="00DC4387">
        <w:rPr>
          <w:rFonts w:asciiTheme="minorHAnsi" w:hAnsiTheme="minorHAnsi" w:cstheme="minorHAnsi"/>
          <w:color w:val="000000" w:themeColor="text1"/>
          <w:kern w:val="24"/>
        </w:rPr>
        <w:t>confidence and competence</w:t>
      </w:r>
      <w:r w:rsidRPr="00DC4387">
        <w:rPr>
          <w:rFonts w:asciiTheme="minorHAnsi" w:hAnsiTheme="minorHAnsi" w:cstheme="minorHAnsi"/>
          <w:color w:val="000000" w:themeColor="text1"/>
          <w:kern w:val="24"/>
        </w:rPr>
        <w:t>, fear,</w:t>
      </w:r>
      <w:r w:rsidR="002E70AF" w:rsidRPr="00DC4387">
        <w:rPr>
          <w:rFonts w:asciiTheme="minorHAnsi" w:hAnsiTheme="minorHAnsi" w:cstheme="minorHAnsi"/>
          <w:color w:val="000000" w:themeColor="text1"/>
          <w:kern w:val="24"/>
        </w:rPr>
        <w:t xml:space="preserve"> </w:t>
      </w:r>
      <w:r w:rsidRPr="00DC4387">
        <w:rPr>
          <w:rFonts w:asciiTheme="minorHAnsi" w:hAnsiTheme="minorHAnsi" w:cstheme="minorHAnsi"/>
          <w:color w:val="000000" w:themeColor="text1"/>
          <w:kern w:val="24"/>
        </w:rPr>
        <w:t>lack of role model</w:t>
      </w:r>
      <w:r w:rsidR="00EF229A" w:rsidRPr="00DC4387">
        <w:rPr>
          <w:rFonts w:asciiTheme="minorHAnsi" w:hAnsiTheme="minorHAnsi" w:cstheme="minorHAnsi"/>
          <w:color w:val="000000" w:themeColor="text1"/>
          <w:kern w:val="24"/>
        </w:rPr>
        <w:t>s in communities where being activ</w:t>
      </w:r>
      <w:r w:rsidR="00C7283F" w:rsidRPr="00DC4387">
        <w:rPr>
          <w:rFonts w:asciiTheme="minorHAnsi" w:hAnsiTheme="minorHAnsi" w:cstheme="minorHAnsi"/>
          <w:color w:val="000000" w:themeColor="text1"/>
          <w:kern w:val="24"/>
        </w:rPr>
        <w:t>e</w:t>
      </w:r>
      <w:r w:rsidR="00EF229A" w:rsidRPr="00DC4387">
        <w:rPr>
          <w:rFonts w:asciiTheme="minorHAnsi" w:hAnsiTheme="minorHAnsi" w:cstheme="minorHAnsi"/>
          <w:color w:val="000000" w:themeColor="text1"/>
          <w:kern w:val="24"/>
        </w:rPr>
        <w:t xml:space="preserve"> is not the norm.</w:t>
      </w:r>
      <w:r w:rsidRPr="00DC4387">
        <w:rPr>
          <w:rFonts w:asciiTheme="minorHAnsi" w:hAnsiTheme="minorHAnsi" w:cstheme="minorHAnsi"/>
          <w:color w:val="000000" w:themeColor="text1"/>
          <w:kern w:val="24"/>
        </w:rPr>
        <w:t xml:space="preserve"> </w:t>
      </w:r>
      <w:r w:rsidR="002E70AF" w:rsidRPr="00DC4387">
        <w:rPr>
          <w:rFonts w:asciiTheme="minorHAnsi" w:hAnsiTheme="minorHAnsi" w:cstheme="minorHAnsi"/>
          <w:color w:val="000000" w:themeColor="text1"/>
          <w:kern w:val="24"/>
        </w:rPr>
        <w:t xml:space="preserve"> </w:t>
      </w:r>
    </w:p>
    <w:p w14:paraId="312B1E54" w14:textId="24F22738" w:rsidR="00981799" w:rsidRDefault="00981799" w:rsidP="005A31C3">
      <w:pPr>
        <w:rPr>
          <w:sz w:val="28"/>
          <w:szCs w:val="28"/>
        </w:rPr>
      </w:pPr>
    </w:p>
    <w:p w14:paraId="0894B0CB" w14:textId="0B88EFE0" w:rsidR="00981799" w:rsidRDefault="00EF229A" w:rsidP="00082825">
      <w:pPr>
        <w:jc w:val="center"/>
        <w:rPr>
          <w:sz w:val="28"/>
          <w:szCs w:val="28"/>
        </w:rPr>
      </w:pPr>
      <w:r>
        <w:rPr>
          <w:noProof/>
          <w:sz w:val="28"/>
          <w:szCs w:val="28"/>
        </w:rPr>
        <w:drawing>
          <wp:inline distT="0" distB="0" distL="0" distR="0" wp14:anchorId="7F17B2C6" wp14:editId="189DCBAF">
            <wp:extent cx="1979295" cy="1454150"/>
            <wp:effectExtent l="0" t="0" r="1905" b="0"/>
            <wp:docPr id="195" name="Picture 195" descr="teenage girls playing hand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teenage girls playing handb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9295" cy="1454150"/>
                    </a:xfrm>
                    <a:prstGeom prst="rect">
                      <a:avLst/>
                    </a:prstGeom>
                    <a:noFill/>
                  </pic:spPr>
                </pic:pic>
              </a:graphicData>
            </a:graphic>
          </wp:inline>
        </w:drawing>
      </w:r>
      <w:r w:rsidR="00082825">
        <w:rPr>
          <w:sz w:val="28"/>
          <w:szCs w:val="28"/>
        </w:rPr>
        <w:tab/>
      </w:r>
      <w:r>
        <w:rPr>
          <w:noProof/>
          <w:sz w:val="28"/>
          <w:szCs w:val="28"/>
        </w:rPr>
        <w:drawing>
          <wp:inline distT="0" distB="0" distL="0" distR="0" wp14:anchorId="6A57BE4F" wp14:editId="0C1A2421">
            <wp:extent cx="2176780" cy="1482725"/>
            <wp:effectExtent l="0" t="0" r="0" b="3175"/>
            <wp:docPr id="196" name="Picture 196" descr="children playing tug of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children playing tug of w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6780" cy="1482725"/>
                    </a:xfrm>
                    <a:prstGeom prst="rect">
                      <a:avLst/>
                    </a:prstGeom>
                    <a:noFill/>
                  </pic:spPr>
                </pic:pic>
              </a:graphicData>
            </a:graphic>
          </wp:inline>
        </w:drawing>
      </w:r>
    </w:p>
    <w:p w14:paraId="6A2CDA0E" w14:textId="177C40C5" w:rsidR="00E81250" w:rsidRPr="00E81250" w:rsidRDefault="00E81250" w:rsidP="00DC4387">
      <w:pPr>
        <w:pStyle w:val="Heading1"/>
      </w:pPr>
      <w:r w:rsidRPr="00E81250">
        <w:rPr>
          <w:bCs/>
        </w:rPr>
        <w:t>How we plan to tackle inactivity and reduce the inequalities CYP face in sport and physical activity</w:t>
      </w:r>
    </w:p>
    <w:p w14:paraId="42144A69" w14:textId="50DD4785" w:rsidR="00DC4387" w:rsidRDefault="00A81715" w:rsidP="00FA55FF">
      <w:pPr>
        <w:rPr>
          <w:rFonts w:eastAsiaTheme="minorEastAsia" w:hAnsi="Calibri"/>
          <w:color w:val="000000" w:themeColor="text1"/>
          <w:kern w:val="24"/>
          <w:szCs w:val="24"/>
          <w:lang w:eastAsia="en-GB"/>
        </w:rPr>
      </w:pPr>
      <w:r>
        <w:rPr>
          <w:noProof/>
        </w:rPr>
        <mc:AlternateContent>
          <mc:Choice Requires="wps">
            <w:drawing>
              <wp:anchor distT="0" distB="0" distL="114300" distR="114300" simplePos="0" relativeHeight="251655680" behindDoc="1" locked="0" layoutInCell="1" allowOverlap="1" wp14:anchorId="2FDD922E" wp14:editId="2F7FB9F4">
                <wp:simplePos x="0" y="0"/>
                <wp:positionH relativeFrom="column">
                  <wp:posOffset>-159385</wp:posOffset>
                </wp:positionH>
                <wp:positionV relativeFrom="paragraph">
                  <wp:posOffset>223520</wp:posOffset>
                </wp:positionV>
                <wp:extent cx="1076325" cy="2711450"/>
                <wp:effectExtent l="0" t="38100" r="47625" b="50800"/>
                <wp:wrapTight wrapText="bothSides">
                  <wp:wrapPolygon edited="0">
                    <wp:start x="9940" y="-304"/>
                    <wp:lineTo x="9940" y="4856"/>
                    <wp:lineTo x="0" y="4856"/>
                    <wp:lineTo x="0" y="15934"/>
                    <wp:lineTo x="9940" y="16997"/>
                    <wp:lineTo x="9940" y="21853"/>
                    <wp:lineTo x="11851" y="21853"/>
                    <wp:lineTo x="21409" y="12141"/>
                    <wp:lineTo x="22173" y="10623"/>
                    <wp:lineTo x="21791" y="9409"/>
                    <wp:lineTo x="11851" y="-304"/>
                    <wp:lineTo x="9940" y="-304"/>
                  </wp:wrapPolygon>
                </wp:wrapTight>
                <wp:docPr id="2" name="Arrow: Right 1">
                  <a:extLst xmlns:a="http://schemas.openxmlformats.org/drawingml/2006/main">
                    <a:ext uri="{FF2B5EF4-FFF2-40B4-BE49-F238E27FC236}">
                      <a16:creationId xmlns:a16="http://schemas.microsoft.com/office/drawing/2014/main" id="{1AA3CD0C-9A4B-4734-AC23-6322040EE82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6325" cy="2711450"/>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14:paraId="34777282" w14:textId="77777777" w:rsidR="00E81250" w:rsidRDefault="00E81250" w:rsidP="00E81250">
                            <w:pPr>
                              <w:jc w:val="center"/>
                              <w:rPr>
                                <w:szCs w:val="24"/>
                              </w:rPr>
                            </w:pPr>
                            <w:r w:rsidRPr="00E81250">
                              <w:rPr>
                                <w:rFonts w:hAnsi="Calibri"/>
                                <w:b/>
                                <w:bCs/>
                                <w:color w:val="FFFFFF" w:themeColor="light1"/>
                                <w:kern w:val="24"/>
                                <w:sz w:val="28"/>
                                <w:szCs w:val="28"/>
                              </w:rPr>
                              <w:t>HOW</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2FDD92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33" type="#_x0000_t13" alt="&quot;&quot;" style="position:absolute;margin-left:-12.55pt;margin-top:17.6pt;width:84.75pt;height:2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" adj="10800" fillcolor="#4f7ac7 [3028]" strokecolor="#4472c4 [3204]" strokeweight=".5pt">
                <v:fill color2="#416fc3 [3172]" rotate="t" colors="0 #6083cb;.5 #3e70ca;1 #2e61ba" focus="100%" type="gradient">
                  <o:fill v:ext="view" type="gradientUnscaled"/>
                </v:fill>
                <v:textbox>
                  <w:txbxContent>
                    <w:p w14:paraId="34777282" w14:textId="77777777" w:rsidR="00E81250" w:rsidRDefault="00E81250" w:rsidP="00E81250">
                      <w:pPr>
                        <w:jc w:val="center"/>
                        <w:rPr>
                          <w:szCs w:val="24"/>
                        </w:rPr>
                      </w:pPr>
                      <w:r w:rsidRPr="00E81250">
                        <w:rPr>
                          <w:rFonts w:hAnsi="Calibri"/>
                          <w:b/>
                          <w:bCs/>
                          <w:color w:val="FFFFFF" w:themeColor="light1"/>
                          <w:kern w:val="24"/>
                          <w:sz w:val="28"/>
                          <w:szCs w:val="28"/>
                        </w:rPr>
                        <w:t>HOW</w:t>
                      </w:r>
                    </w:p>
                  </w:txbxContent>
                </v:textbox>
                <w10:wrap type="tight"/>
              </v:shape>
            </w:pict>
          </mc:Fallback>
        </mc:AlternateContent>
      </w:r>
      <w:r w:rsidR="00C967AF">
        <w:rPr>
          <w:noProof/>
        </w:rPr>
        <mc:AlternateContent>
          <mc:Choice Requires="wpg">
            <w:drawing>
              <wp:inline distT="0" distB="0" distL="0" distR="0" wp14:anchorId="67AB045E" wp14:editId="68CEEE3E">
                <wp:extent cx="5349922" cy="3324225"/>
                <wp:effectExtent l="0" t="0" r="22225" b="28575"/>
                <wp:docPr id="19" name="Group 19" descr="Diagram showing the links between all of the points listed in the text below"/>
                <wp:cNvGraphicFramePr/>
                <a:graphic xmlns:a="http://schemas.openxmlformats.org/drawingml/2006/main">
                  <a:graphicData uri="http://schemas.microsoft.com/office/word/2010/wordprocessingGroup">
                    <wpg:wgp>
                      <wpg:cNvGrpSpPr/>
                      <wpg:grpSpPr>
                        <a:xfrm>
                          <a:off x="0" y="0"/>
                          <a:ext cx="5349922" cy="3324225"/>
                          <a:chOff x="0" y="1"/>
                          <a:chExt cx="5881242" cy="3786558"/>
                        </a:xfrm>
                      </wpg:grpSpPr>
                      <wps:wsp>
                        <wps:cNvPr id="14" name="Oval 3">
                          <a:extLst>
                            <a:ext uri="{C183D7F6-B498-43B3-948B-1728B52AA6E4}">
                              <adec:decorative xmlns:adec="http://schemas.microsoft.com/office/drawing/2017/decorative" val="1"/>
                            </a:ext>
                          </a:extLst>
                        </wps:cNvPr>
                        <wps:cNvSpPr/>
                        <wps:spPr>
                          <a:xfrm>
                            <a:off x="287079" y="595423"/>
                            <a:ext cx="5432425" cy="2743200"/>
                          </a:xfrm>
                          <a:prstGeom prst="ellipse">
                            <a:avLst/>
                          </a:prstGeom>
                          <a:ln>
                            <a:solidFill>
                              <a:schemeClr val="accent1"/>
                            </a:solidFill>
                          </a:ln>
                        </wps:spPr>
                        <wps:style>
                          <a:lnRef idx="2">
                            <a:schemeClr val="dk1"/>
                          </a:lnRef>
                          <a:fillRef idx="1">
                            <a:schemeClr val="lt1"/>
                          </a:fillRef>
                          <a:effectRef idx="0">
                            <a:schemeClr val="dk1"/>
                          </a:effectRef>
                          <a:fontRef idx="minor">
                            <a:schemeClr val="dk1"/>
                          </a:fontRef>
                        </wps:style>
                        <wps:bodyPr rtlCol="0" anchor="ctr"/>
                      </wps:wsp>
                      <wps:wsp>
                        <wps:cNvPr id="13" name="Text Box 2"/>
                        <wps:cNvSpPr txBox="1">
                          <a:spLocks noChangeArrowheads="1"/>
                        </wps:cNvSpPr>
                        <wps:spPr bwMode="auto">
                          <a:xfrm>
                            <a:off x="127574" y="1"/>
                            <a:ext cx="2302936" cy="1002710"/>
                          </a:xfrm>
                          <a:prstGeom prst="rect">
                            <a:avLst/>
                          </a:prstGeom>
                          <a:solidFill>
                            <a:srgbClr val="FFFFFF"/>
                          </a:solidFill>
                          <a:ln w="9525">
                            <a:solidFill>
                              <a:schemeClr val="accent1"/>
                            </a:solidFill>
                            <a:miter lim="800000"/>
                            <a:headEnd/>
                            <a:tailEnd/>
                          </a:ln>
                        </wps:spPr>
                        <wps:txbx>
                          <w:txbxContent>
                            <w:p w14:paraId="09C3315D" w14:textId="77777777" w:rsidR="00E81250" w:rsidRPr="00A81715" w:rsidRDefault="00E81250" w:rsidP="00E81250">
                              <w:pPr>
                                <w:jc w:val="center"/>
                                <w:rPr>
                                  <w:szCs w:val="24"/>
                                </w:rPr>
                              </w:pPr>
                              <w:r w:rsidRPr="00A81715">
                                <w:rPr>
                                  <w:rFonts w:eastAsia="Calibri" w:hAnsi="Calibri"/>
                                  <w:b/>
                                  <w:bCs/>
                                  <w:color w:val="000000"/>
                                  <w:kern w:val="24"/>
                                  <w:szCs w:val="24"/>
                                  <w:u w:val="single"/>
                                </w:rPr>
                                <w:t>Collaborate</w:t>
                              </w:r>
                              <w:r w:rsidRPr="00A81715">
                                <w:rPr>
                                  <w:rFonts w:eastAsia="Calibri" w:hAnsi="Calibri"/>
                                  <w:b/>
                                  <w:bCs/>
                                  <w:color w:val="000000"/>
                                  <w:kern w:val="24"/>
                                  <w:szCs w:val="24"/>
                                </w:rPr>
                                <w:t xml:space="preserve"> with organisations who work with CYP who are less likely to be active</w:t>
                              </w:r>
                            </w:p>
                          </w:txbxContent>
                        </wps:txbx>
                        <wps:bodyPr rot="0" vert="horz" wrap="square" lIns="91440" tIns="45720" rIns="91440" bIns="45720" anchor="t" anchorCtr="0">
                          <a:noAutofit/>
                        </wps:bodyPr>
                      </wps:wsp>
                      <wps:wsp>
                        <wps:cNvPr id="15" name="Text Box 2"/>
                        <wps:cNvSpPr txBox="1">
                          <a:spLocks noChangeArrowheads="1"/>
                        </wps:cNvSpPr>
                        <wps:spPr bwMode="auto">
                          <a:xfrm>
                            <a:off x="3374563" y="10618"/>
                            <a:ext cx="2506679" cy="1015411"/>
                          </a:xfrm>
                          <a:prstGeom prst="rect">
                            <a:avLst/>
                          </a:prstGeom>
                          <a:solidFill>
                            <a:srgbClr val="FFFFFF"/>
                          </a:solidFill>
                          <a:ln w="9525">
                            <a:solidFill>
                              <a:schemeClr val="accent1"/>
                            </a:solidFill>
                            <a:miter lim="800000"/>
                            <a:headEnd/>
                            <a:tailEnd/>
                          </a:ln>
                        </wps:spPr>
                        <wps:txbx>
                          <w:txbxContent>
                            <w:p w14:paraId="06213B27" w14:textId="77777777" w:rsidR="00E81250" w:rsidRPr="00A81715" w:rsidRDefault="00E81250" w:rsidP="00E81250">
                              <w:pPr>
                                <w:jc w:val="center"/>
                                <w:rPr>
                                  <w:szCs w:val="24"/>
                                </w:rPr>
                              </w:pPr>
                              <w:r w:rsidRPr="00A81715">
                                <w:rPr>
                                  <w:rFonts w:eastAsia="Calibri" w:hAnsi="Calibri"/>
                                  <w:b/>
                                  <w:bCs/>
                                  <w:color w:val="000000"/>
                                  <w:kern w:val="24"/>
                                  <w:szCs w:val="24"/>
                                </w:rPr>
                                <w:t xml:space="preserve">Help to </w:t>
                              </w:r>
                              <w:r w:rsidRPr="00A81715">
                                <w:rPr>
                                  <w:rFonts w:eastAsia="Calibri" w:hAnsi="Calibri"/>
                                  <w:b/>
                                  <w:bCs/>
                                  <w:color w:val="000000"/>
                                  <w:kern w:val="24"/>
                                  <w:szCs w:val="24"/>
                                  <w:u w:val="single"/>
                                </w:rPr>
                                <w:t>keep CYP safe</w:t>
                              </w:r>
                              <w:r w:rsidRPr="00A81715">
                                <w:rPr>
                                  <w:rFonts w:eastAsia="Calibri" w:hAnsi="Calibri"/>
                                  <w:b/>
                                  <w:bCs/>
                                  <w:color w:val="FF0000"/>
                                  <w:kern w:val="24"/>
                                  <w:szCs w:val="24"/>
                                  <w:u w:val="single"/>
                                </w:rPr>
                                <w:t xml:space="preserve"> </w:t>
                              </w:r>
                              <w:r w:rsidRPr="00A81715">
                                <w:rPr>
                                  <w:rFonts w:eastAsia="Calibri" w:hAnsi="Calibri"/>
                                  <w:b/>
                                  <w:bCs/>
                                  <w:color w:val="000000"/>
                                  <w:kern w:val="24"/>
                                  <w:szCs w:val="24"/>
                                </w:rPr>
                                <w:t>and promote their wellbeing in and through sport and physical activity</w:t>
                              </w:r>
                            </w:p>
                          </w:txbxContent>
                        </wps:txbx>
                        <wps:bodyPr rot="0" vert="horz" wrap="square" lIns="91440" tIns="45720" rIns="91440" bIns="45720" anchor="t" anchorCtr="0">
                          <a:noAutofit/>
                        </wps:bodyPr>
                      </wps:wsp>
                      <wps:wsp>
                        <wps:cNvPr id="16" name="Text Box 2"/>
                        <wps:cNvSpPr txBox="1">
                          <a:spLocks noChangeArrowheads="1"/>
                        </wps:cNvSpPr>
                        <wps:spPr bwMode="auto">
                          <a:xfrm>
                            <a:off x="0" y="2783817"/>
                            <a:ext cx="2411017" cy="986062"/>
                          </a:xfrm>
                          <a:prstGeom prst="rect">
                            <a:avLst/>
                          </a:prstGeom>
                          <a:solidFill>
                            <a:srgbClr val="FFFFFF"/>
                          </a:solidFill>
                          <a:ln w="9525">
                            <a:solidFill>
                              <a:schemeClr val="accent1"/>
                            </a:solidFill>
                            <a:miter lim="800000"/>
                            <a:headEnd/>
                            <a:tailEnd/>
                          </a:ln>
                        </wps:spPr>
                        <wps:txbx>
                          <w:txbxContent>
                            <w:p w14:paraId="0D4D3316" w14:textId="77777777" w:rsidR="00E81250" w:rsidRPr="00A81715" w:rsidRDefault="00E81250" w:rsidP="00E81250">
                              <w:pPr>
                                <w:jc w:val="center"/>
                                <w:rPr>
                                  <w:szCs w:val="24"/>
                                </w:rPr>
                              </w:pPr>
                              <w:r w:rsidRPr="00A81715">
                                <w:rPr>
                                  <w:rFonts w:eastAsia="Calibri" w:hAnsi="Calibri"/>
                                  <w:b/>
                                  <w:bCs/>
                                  <w:color w:val="000000"/>
                                  <w:kern w:val="24"/>
                                  <w:szCs w:val="24"/>
                                </w:rPr>
                                <w:t xml:space="preserve">Help develop a </w:t>
                              </w:r>
                              <w:r w:rsidRPr="00A81715">
                                <w:rPr>
                                  <w:rFonts w:eastAsia="Calibri" w:hAnsi="Calibri"/>
                                  <w:b/>
                                  <w:bCs/>
                                  <w:color w:val="000000"/>
                                  <w:kern w:val="24"/>
                                  <w:szCs w:val="24"/>
                                  <w:u w:val="single"/>
                                </w:rPr>
                                <w:t>workforce</w:t>
                              </w:r>
                              <w:r w:rsidRPr="00A81715">
                                <w:rPr>
                                  <w:rFonts w:eastAsia="Calibri" w:hAnsi="Calibri"/>
                                  <w:b/>
                                  <w:bCs/>
                                  <w:color w:val="000000"/>
                                  <w:kern w:val="24"/>
                                  <w:szCs w:val="24"/>
                                </w:rPr>
                                <w:t xml:space="preserve"> who are skilled at engaging with CYP and facilitating behaviour change </w:t>
                              </w:r>
                            </w:p>
                          </w:txbxContent>
                        </wps:txbx>
                        <wps:bodyPr rot="0" vert="horz" wrap="square" lIns="91440" tIns="45720" rIns="91440" bIns="45720" anchor="t" anchorCtr="0">
                          <a:noAutofit/>
                        </wps:bodyPr>
                      </wps:wsp>
                      <wps:wsp>
                        <wps:cNvPr id="17" name="Text Box 2"/>
                        <wps:cNvSpPr txBox="1">
                          <a:spLocks noChangeArrowheads="1"/>
                        </wps:cNvSpPr>
                        <wps:spPr bwMode="auto">
                          <a:xfrm>
                            <a:off x="3283849" y="2816932"/>
                            <a:ext cx="2582710" cy="969627"/>
                          </a:xfrm>
                          <a:prstGeom prst="rect">
                            <a:avLst/>
                          </a:prstGeom>
                          <a:solidFill>
                            <a:srgbClr val="FFFFFF"/>
                          </a:solidFill>
                          <a:ln w="9525">
                            <a:solidFill>
                              <a:schemeClr val="accent1"/>
                            </a:solidFill>
                            <a:miter lim="800000"/>
                            <a:headEnd/>
                            <a:tailEnd/>
                          </a:ln>
                        </wps:spPr>
                        <wps:txbx>
                          <w:txbxContent>
                            <w:p w14:paraId="4C04072A" w14:textId="77777777" w:rsidR="00E81250" w:rsidRPr="00A81715" w:rsidRDefault="00E81250" w:rsidP="00E81250">
                              <w:pPr>
                                <w:jc w:val="center"/>
                                <w:rPr>
                                  <w:szCs w:val="24"/>
                                </w:rPr>
                              </w:pPr>
                              <w:r w:rsidRPr="00A81715">
                                <w:rPr>
                                  <w:rFonts w:eastAsia="Calibri" w:hAnsi="Calibri"/>
                                  <w:b/>
                                  <w:bCs/>
                                  <w:color w:val="000000"/>
                                  <w:kern w:val="24"/>
                                  <w:szCs w:val="24"/>
                                  <w:u w:val="single"/>
                                </w:rPr>
                                <w:t xml:space="preserve">Monitor, evaluate &amp; share </w:t>
                              </w:r>
                              <w:r w:rsidRPr="00A81715">
                                <w:rPr>
                                  <w:rFonts w:eastAsia="Calibri" w:hAnsi="Calibri"/>
                                  <w:b/>
                                  <w:bCs/>
                                  <w:color w:val="000000"/>
                                  <w:kern w:val="24"/>
                                  <w:szCs w:val="24"/>
                                </w:rPr>
                                <w:t>our learning to ensure successful projects can be replicated across Kent &amp; Medway</w:t>
                              </w:r>
                            </w:p>
                          </w:txbxContent>
                        </wps:txbx>
                        <wps:bodyPr rot="0" vert="horz" wrap="square" lIns="91440" tIns="45720" rIns="91440" bIns="45720" anchor="t" anchorCtr="0">
                          <a:noAutofit/>
                        </wps:bodyPr>
                      </wps:wsp>
                      <wps:wsp>
                        <wps:cNvPr id="18" name="Speech Bubble: Oval 4"/>
                        <wps:cNvSpPr/>
                        <wps:spPr>
                          <a:xfrm>
                            <a:off x="1804075" y="1144405"/>
                            <a:ext cx="2260181" cy="1475079"/>
                          </a:xfrm>
                          <a:prstGeom prst="wedgeEllipseCallout">
                            <a:avLst>
                              <a:gd name="adj1" fmla="val -59626"/>
                              <a:gd name="adj2" fmla="val -23368"/>
                            </a:avLst>
                          </a:prstGeom>
                          <a:ln>
                            <a:solidFill>
                              <a:schemeClr val="accent1"/>
                            </a:solidFill>
                          </a:ln>
                        </wps:spPr>
                        <wps:style>
                          <a:lnRef idx="2">
                            <a:schemeClr val="dk1"/>
                          </a:lnRef>
                          <a:fillRef idx="1">
                            <a:schemeClr val="lt1"/>
                          </a:fillRef>
                          <a:effectRef idx="0">
                            <a:schemeClr val="dk1"/>
                          </a:effectRef>
                          <a:fontRef idx="minor">
                            <a:schemeClr val="dk1"/>
                          </a:fontRef>
                        </wps:style>
                        <wps:txbx>
                          <w:txbxContent>
                            <w:p w14:paraId="2919C94B" w14:textId="77777777" w:rsidR="00E81250" w:rsidRPr="00A81715" w:rsidRDefault="00E81250" w:rsidP="00E81250">
                              <w:pPr>
                                <w:jc w:val="center"/>
                                <w:rPr>
                                  <w:szCs w:val="24"/>
                                </w:rPr>
                              </w:pPr>
                              <w:r w:rsidRPr="00A81715">
                                <w:rPr>
                                  <w:rFonts w:eastAsia="Calibri" w:hAnsi="Calibri"/>
                                  <w:b/>
                                  <w:bCs/>
                                  <w:color w:val="000000"/>
                                  <w:kern w:val="24"/>
                                  <w:szCs w:val="24"/>
                                  <w:u w:val="single"/>
                                </w:rPr>
                                <w:t>Consult</w:t>
                              </w:r>
                              <w:r w:rsidRPr="00A81715">
                                <w:rPr>
                                  <w:rFonts w:eastAsia="Calibri" w:hAnsi="Calibri"/>
                                  <w:b/>
                                  <w:bCs/>
                                  <w:color w:val="000000"/>
                                  <w:kern w:val="24"/>
                                  <w:szCs w:val="24"/>
                                </w:rPr>
                                <w:t xml:space="preserve"> with CYP to ensure we support the right activities delivered by the right people</w:t>
                              </w:r>
                            </w:p>
                          </w:txbxContent>
                        </wps:txbx>
                        <wps:bodyPr wrap="square" lIns="0" tIns="0" rIns="0" bIns="0" rtlCol="0" anchor="ctr">
                          <a:noAutofit/>
                        </wps:bodyPr>
                      </wps:wsp>
                    </wpg:wgp>
                  </a:graphicData>
                </a:graphic>
              </wp:inline>
            </w:drawing>
          </mc:Choice>
          <mc:Fallback>
            <w:pict>
              <v:group w14:anchorId="67AB045E" id="Group 19" o:spid="_x0000_s1034" alt="Diagram showing the links between all of the points listed in the text below" style="width:421.25pt;height:261.75pt;mso-position-horizontal-relative:char;mso-position-vertical-relative:line" coordorigin="" coordsize="58812,3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">
                <v:oval id="Oval 3" o:spid="_x0000_s1035" alt="&quot;&quot;" style="position:absolute;left:2870;top:5954;width:54325;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" fillcolor="white [3201]" strokecolor="#4472c4 [3204]" strokeweight="1pt">
                  <v:stroke joinstyle="miter"/>
                </v:oval>
                <v:shape id="_x0000_s1036" type="#_x0000_t202" style="position:absolute;left:1275;width:23030;height:10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" strokecolor="#4472c4 [3204]">
                  <v:textbox>
                    <w:txbxContent>
                      <w:p w14:paraId="09C3315D" w14:textId="77777777" w:rsidR="00E81250" w:rsidRPr="00A81715" w:rsidRDefault="00E81250" w:rsidP="00E81250">
                        <w:pPr>
                          <w:jc w:val="center"/>
                          <w:rPr>
                            <w:szCs w:val="24"/>
                          </w:rPr>
                        </w:pPr>
                        <w:r w:rsidRPr="00A81715">
                          <w:rPr>
                            <w:rFonts w:eastAsia="Calibri" w:hAnsi="Calibri"/>
                            <w:b/>
                            <w:bCs/>
                            <w:color w:val="000000"/>
                            <w:kern w:val="24"/>
                            <w:szCs w:val="24"/>
                            <w:u w:val="single"/>
                          </w:rPr>
                          <w:t>Collaborate</w:t>
                        </w:r>
                        <w:r w:rsidRPr="00A81715">
                          <w:rPr>
                            <w:rFonts w:eastAsia="Calibri" w:hAnsi="Calibri"/>
                            <w:b/>
                            <w:bCs/>
                            <w:color w:val="000000"/>
                            <w:kern w:val="24"/>
                            <w:szCs w:val="24"/>
                          </w:rPr>
                          <w:t xml:space="preserve"> with organisations who work with CYP who are less likely to be active</w:t>
                        </w:r>
                      </w:p>
                    </w:txbxContent>
                  </v:textbox>
                </v:shape>
                <v:shape id="_x0000_s1037" type="#_x0000_t202" style="position:absolute;left:33745;top:106;width:25067;height:10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" strokecolor="#4472c4 [3204]">
                  <v:textbox>
                    <w:txbxContent>
                      <w:p w14:paraId="06213B27" w14:textId="77777777" w:rsidR="00E81250" w:rsidRPr="00A81715" w:rsidRDefault="00E81250" w:rsidP="00E81250">
                        <w:pPr>
                          <w:jc w:val="center"/>
                          <w:rPr>
                            <w:szCs w:val="24"/>
                          </w:rPr>
                        </w:pPr>
                        <w:r w:rsidRPr="00A81715">
                          <w:rPr>
                            <w:rFonts w:eastAsia="Calibri" w:hAnsi="Calibri"/>
                            <w:b/>
                            <w:bCs/>
                            <w:color w:val="000000"/>
                            <w:kern w:val="24"/>
                            <w:szCs w:val="24"/>
                          </w:rPr>
                          <w:t xml:space="preserve">Help to </w:t>
                        </w:r>
                        <w:r w:rsidRPr="00A81715">
                          <w:rPr>
                            <w:rFonts w:eastAsia="Calibri" w:hAnsi="Calibri"/>
                            <w:b/>
                            <w:bCs/>
                            <w:color w:val="000000"/>
                            <w:kern w:val="24"/>
                            <w:szCs w:val="24"/>
                            <w:u w:val="single"/>
                          </w:rPr>
                          <w:t>keep CYP safe</w:t>
                        </w:r>
                        <w:r w:rsidRPr="00A81715">
                          <w:rPr>
                            <w:rFonts w:eastAsia="Calibri" w:hAnsi="Calibri"/>
                            <w:b/>
                            <w:bCs/>
                            <w:color w:val="FF0000"/>
                            <w:kern w:val="24"/>
                            <w:szCs w:val="24"/>
                            <w:u w:val="single"/>
                          </w:rPr>
                          <w:t xml:space="preserve"> </w:t>
                        </w:r>
                        <w:r w:rsidRPr="00A81715">
                          <w:rPr>
                            <w:rFonts w:eastAsia="Calibri" w:hAnsi="Calibri"/>
                            <w:b/>
                            <w:bCs/>
                            <w:color w:val="000000"/>
                            <w:kern w:val="24"/>
                            <w:szCs w:val="24"/>
                          </w:rPr>
                          <w:t>and promote their wellbeing in and through sport and physical activity</w:t>
                        </w:r>
                      </w:p>
                    </w:txbxContent>
                  </v:textbox>
                </v:shape>
                <v:shape id="_x0000_s1038" type="#_x0000_t202" style="position:absolute;top:27838;width:24110;height:9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" strokecolor="#4472c4 [3204]">
                  <v:textbox>
                    <w:txbxContent>
                      <w:p w14:paraId="0D4D3316" w14:textId="77777777" w:rsidR="00E81250" w:rsidRPr="00A81715" w:rsidRDefault="00E81250" w:rsidP="00E81250">
                        <w:pPr>
                          <w:jc w:val="center"/>
                          <w:rPr>
                            <w:szCs w:val="24"/>
                          </w:rPr>
                        </w:pPr>
                        <w:r w:rsidRPr="00A81715">
                          <w:rPr>
                            <w:rFonts w:eastAsia="Calibri" w:hAnsi="Calibri"/>
                            <w:b/>
                            <w:bCs/>
                            <w:color w:val="000000"/>
                            <w:kern w:val="24"/>
                            <w:szCs w:val="24"/>
                          </w:rPr>
                          <w:t xml:space="preserve">Help develop a </w:t>
                        </w:r>
                        <w:r w:rsidRPr="00A81715">
                          <w:rPr>
                            <w:rFonts w:eastAsia="Calibri" w:hAnsi="Calibri"/>
                            <w:b/>
                            <w:bCs/>
                            <w:color w:val="000000"/>
                            <w:kern w:val="24"/>
                            <w:szCs w:val="24"/>
                            <w:u w:val="single"/>
                          </w:rPr>
                          <w:t>workforce</w:t>
                        </w:r>
                        <w:r w:rsidRPr="00A81715">
                          <w:rPr>
                            <w:rFonts w:eastAsia="Calibri" w:hAnsi="Calibri"/>
                            <w:b/>
                            <w:bCs/>
                            <w:color w:val="000000"/>
                            <w:kern w:val="24"/>
                            <w:szCs w:val="24"/>
                          </w:rPr>
                          <w:t xml:space="preserve"> who are skilled at engaging with CYP and facilitating behaviour change </w:t>
                        </w:r>
                      </w:p>
                    </w:txbxContent>
                  </v:textbox>
                </v:shape>
                <v:shape id="_x0000_s1039" type="#_x0000_t202" style="position:absolute;left:32838;top:28169;width:25827;height:9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" strokecolor="#4472c4 [3204]">
                  <v:textbox>
                    <w:txbxContent>
                      <w:p w14:paraId="4C04072A" w14:textId="77777777" w:rsidR="00E81250" w:rsidRPr="00A81715" w:rsidRDefault="00E81250" w:rsidP="00E81250">
                        <w:pPr>
                          <w:jc w:val="center"/>
                          <w:rPr>
                            <w:szCs w:val="24"/>
                          </w:rPr>
                        </w:pPr>
                        <w:r w:rsidRPr="00A81715">
                          <w:rPr>
                            <w:rFonts w:eastAsia="Calibri" w:hAnsi="Calibri"/>
                            <w:b/>
                            <w:bCs/>
                            <w:color w:val="000000"/>
                            <w:kern w:val="24"/>
                            <w:szCs w:val="24"/>
                            <w:u w:val="single"/>
                          </w:rPr>
                          <w:t xml:space="preserve">Monitor, evaluate &amp; share </w:t>
                        </w:r>
                        <w:r w:rsidRPr="00A81715">
                          <w:rPr>
                            <w:rFonts w:eastAsia="Calibri" w:hAnsi="Calibri"/>
                            <w:b/>
                            <w:bCs/>
                            <w:color w:val="000000"/>
                            <w:kern w:val="24"/>
                            <w:szCs w:val="24"/>
                          </w:rPr>
                          <w:t>our learning to ensure successful projects can be replicated across Kent &amp; Medway</w:t>
                        </w:r>
                      </w:p>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4" o:spid="_x0000_s1040" type="#_x0000_t63" style="position:absolute;left:18040;top:11444;width:22602;height:14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" adj="-2079,5753" fillcolor="white [3201]" strokecolor="#4472c4 [3204]" strokeweight="1pt">
                  <v:textbox inset="0,0,0,0">
                    <w:txbxContent>
                      <w:p w14:paraId="2919C94B" w14:textId="77777777" w:rsidR="00E81250" w:rsidRPr="00A81715" w:rsidRDefault="00E81250" w:rsidP="00E81250">
                        <w:pPr>
                          <w:jc w:val="center"/>
                          <w:rPr>
                            <w:szCs w:val="24"/>
                          </w:rPr>
                        </w:pPr>
                        <w:r w:rsidRPr="00A81715">
                          <w:rPr>
                            <w:rFonts w:eastAsia="Calibri" w:hAnsi="Calibri"/>
                            <w:b/>
                            <w:bCs/>
                            <w:color w:val="000000"/>
                            <w:kern w:val="24"/>
                            <w:szCs w:val="24"/>
                            <w:u w:val="single"/>
                          </w:rPr>
                          <w:t>Consult</w:t>
                        </w:r>
                        <w:r w:rsidRPr="00A81715">
                          <w:rPr>
                            <w:rFonts w:eastAsia="Calibri" w:hAnsi="Calibri"/>
                            <w:b/>
                            <w:bCs/>
                            <w:color w:val="000000"/>
                            <w:kern w:val="24"/>
                            <w:szCs w:val="24"/>
                          </w:rPr>
                          <w:t xml:space="preserve"> with CYP to ensure we support the right activities delivered by the right people</w:t>
                        </w:r>
                      </w:p>
                    </w:txbxContent>
                  </v:textbox>
                </v:shape>
                <w10:anchorlock/>
              </v:group>
            </w:pict>
          </mc:Fallback>
        </mc:AlternateContent>
      </w:r>
    </w:p>
    <w:p w14:paraId="43574655" w14:textId="77777777" w:rsidR="00DC4387" w:rsidRDefault="00DC4387" w:rsidP="00FA55FF">
      <w:pPr>
        <w:rPr>
          <w:rFonts w:eastAsiaTheme="minorEastAsia" w:hAnsi="Calibri"/>
          <w:color w:val="000000" w:themeColor="text1"/>
          <w:kern w:val="24"/>
          <w:szCs w:val="24"/>
          <w:lang w:eastAsia="en-GB"/>
        </w:rPr>
      </w:pPr>
    </w:p>
    <w:p w14:paraId="4A80F1AA" w14:textId="1F776B2C" w:rsidR="00FA55FF" w:rsidRPr="00DC4387" w:rsidRDefault="00FA55FF" w:rsidP="00FA55FF">
      <w:pPr>
        <w:rPr>
          <w:rFonts w:eastAsiaTheme="minorEastAsia" w:hAnsi="Calibri"/>
          <w:color w:val="000000" w:themeColor="text1"/>
          <w:kern w:val="24"/>
          <w:szCs w:val="24"/>
          <w:lang w:eastAsia="en-GB"/>
        </w:rPr>
      </w:pPr>
      <w:r w:rsidRPr="00DC4387">
        <w:rPr>
          <w:rFonts w:eastAsiaTheme="minorEastAsia" w:hAnsi="Calibri"/>
          <w:color w:val="000000" w:themeColor="text1"/>
          <w:kern w:val="24"/>
          <w:szCs w:val="24"/>
          <w:lang w:eastAsia="en-GB"/>
        </w:rPr>
        <w:t>We have learnt that it is important to understand ho</w:t>
      </w:r>
      <w:r w:rsidR="00981799" w:rsidRPr="00DC4387">
        <w:rPr>
          <w:rFonts w:eastAsiaTheme="minorEastAsia" w:hAnsi="Calibri"/>
          <w:color w:val="000000" w:themeColor="text1"/>
          <w:kern w:val="24"/>
          <w:szCs w:val="24"/>
          <w:lang w:eastAsia="en-GB"/>
        </w:rPr>
        <w:t>w</w:t>
      </w:r>
      <w:r w:rsidRPr="00DC4387">
        <w:rPr>
          <w:rFonts w:eastAsiaTheme="minorEastAsia" w:hAnsi="Calibri"/>
          <w:color w:val="000000" w:themeColor="text1"/>
          <w:kern w:val="24"/>
          <w:szCs w:val="24"/>
          <w:lang w:eastAsia="en-GB"/>
        </w:rPr>
        <w:t xml:space="preserve"> we work </w:t>
      </w:r>
      <w:proofErr w:type="gramStart"/>
      <w:r w:rsidRPr="00DC4387">
        <w:rPr>
          <w:rFonts w:eastAsiaTheme="minorEastAsia" w:hAnsi="Calibri"/>
          <w:color w:val="000000" w:themeColor="text1"/>
          <w:kern w:val="24"/>
          <w:szCs w:val="24"/>
          <w:lang w:eastAsia="en-GB"/>
        </w:rPr>
        <w:t>in order to</w:t>
      </w:r>
      <w:proofErr w:type="gramEnd"/>
      <w:r w:rsidRPr="00DC4387">
        <w:rPr>
          <w:rFonts w:eastAsiaTheme="minorEastAsia" w:hAnsi="Calibri"/>
          <w:color w:val="000000" w:themeColor="text1"/>
          <w:kern w:val="24"/>
          <w:szCs w:val="24"/>
          <w:lang w:eastAsia="en-GB"/>
        </w:rPr>
        <w:t xml:space="preserve"> bring about change and help increase the number of active children in Kent and Medway. Therefore</w:t>
      </w:r>
      <w:r w:rsidR="00981799" w:rsidRPr="00DC4387">
        <w:rPr>
          <w:rFonts w:eastAsiaTheme="minorEastAsia" w:hAnsi="Calibri"/>
          <w:color w:val="000000" w:themeColor="text1"/>
          <w:kern w:val="24"/>
          <w:szCs w:val="24"/>
          <w:lang w:eastAsia="en-GB"/>
        </w:rPr>
        <w:t>,</w:t>
      </w:r>
      <w:r w:rsidRPr="00DC4387">
        <w:rPr>
          <w:rFonts w:eastAsiaTheme="minorEastAsia" w:hAnsi="Calibri"/>
          <w:color w:val="000000" w:themeColor="text1"/>
          <w:kern w:val="24"/>
          <w:szCs w:val="24"/>
          <w:lang w:eastAsia="en-GB"/>
        </w:rPr>
        <w:t xml:space="preserve"> we plan to adopt the following principles when working on projects for children:</w:t>
      </w:r>
    </w:p>
    <w:p w14:paraId="001FA4AF" w14:textId="77777777" w:rsidR="00290BA5" w:rsidRPr="00DC4387" w:rsidRDefault="00290BA5" w:rsidP="00FA55FF">
      <w:pPr>
        <w:rPr>
          <w:rFonts w:ascii="Times New Roman" w:eastAsia="Times New Roman" w:hAnsi="Times New Roman" w:cs="Times New Roman"/>
          <w:szCs w:val="24"/>
          <w:lang w:eastAsia="en-GB"/>
        </w:rPr>
      </w:pPr>
    </w:p>
    <w:p w14:paraId="4FC3D282" w14:textId="750A600B" w:rsidR="00FA55FF" w:rsidRPr="00DC4387" w:rsidRDefault="00FA55FF" w:rsidP="00A81FA0">
      <w:pPr>
        <w:pStyle w:val="ListParagraph"/>
        <w:numPr>
          <w:ilvl w:val="0"/>
          <w:numId w:val="10"/>
        </w:numPr>
        <w:ind w:right="-144"/>
        <w:rPr>
          <w:rFonts w:asciiTheme="minorHAnsi" w:eastAsia="Times New Roman" w:hAnsiTheme="minorHAnsi" w:cstheme="minorHAnsi"/>
        </w:rPr>
      </w:pPr>
      <w:r w:rsidRPr="00DC4387">
        <w:rPr>
          <w:rFonts w:asciiTheme="minorHAnsi" w:hAnsiTheme="minorHAnsi" w:cstheme="minorHAnsi"/>
          <w:b/>
          <w:bCs/>
          <w:color w:val="000000" w:themeColor="text1"/>
          <w:kern w:val="24"/>
        </w:rPr>
        <w:t>Identify and collaborate</w:t>
      </w:r>
      <w:r w:rsidRPr="00DC4387">
        <w:rPr>
          <w:rFonts w:asciiTheme="minorHAnsi" w:hAnsiTheme="minorHAnsi" w:cstheme="minorHAnsi"/>
          <w:color w:val="000000" w:themeColor="text1"/>
          <w:kern w:val="24"/>
        </w:rPr>
        <w:t xml:space="preserve"> with the right organisations </w:t>
      </w:r>
      <w:r w:rsidR="00EB0840" w:rsidRPr="00DC4387">
        <w:rPr>
          <w:rFonts w:asciiTheme="minorHAnsi" w:hAnsiTheme="minorHAnsi" w:cstheme="minorHAnsi"/>
          <w:color w:val="000000" w:themeColor="text1"/>
          <w:kern w:val="24"/>
        </w:rPr>
        <w:t>i.e</w:t>
      </w:r>
      <w:r w:rsidRPr="00DC4387">
        <w:rPr>
          <w:rFonts w:asciiTheme="minorHAnsi" w:hAnsiTheme="minorHAnsi" w:cstheme="minorHAnsi"/>
          <w:color w:val="000000" w:themeColor="text1"/>
          <w:kern w:val="24"/>
        </w:rPr>
        <w:t>. those who work with children who are less likely to be active (BAME, less affluent, LTHC, disability), a number of these organisations may not have a remit to provide physical activity</w:t>
      </w:r>
      <w:r w:rsidR="00EB0840" w:rsidRPr="00DC4387">
        <w:rPr>
          <w:rFonts w:asciiTheme="minorHAnsi" w:hAnsiTheme="minorHAnsi" w:cstheme="minorHAnsi"/>
          <w:color w:val="000000" w:themeColor="text1"/>
          <w:kern w:val="24"/>
        </w:rPr>
        <w:t xml:space="preserve"> for these</w:t>
      </w:r>
      <w:r w:rsidRPr="00DC4387">
        <w:rPr>
          <w:rFonts w:asciiTheme="minorHAnsi" w:hAnsiTheme="minorHAnsi" w:cstheme="minorHAnsi"/>
          <w:color w:val="000000" w:themeColor="text1"/>
          <w:kern w:val="24"/>
        </w:rPr>
        <w:t xml:space="preserve"> children.</w:t>
      </w:r>
    </w:p>
    <w:p w14:paraId="266FB792" w14:textId="2B43051F" w:rsidR="00FA55FF" w:rsidRPr="00DC4387" w:rsidRDefault="00FA55FF" w:rsidP="00FA55FF">
      <w:pPr>
        <w:pStyle w:val="ListParagraph"/>
        <w:numPr>
          <w:ilvl w:val="0"/>
          <w:numId w:val="10"/>
        </w:numPr>
        <w:rPr>
          <w:rFonts w:asciiTheme="minorHAnsi" w:eastAsia="Times New Roman" w:hAnsiTheme="minorHAnsi" w:cstheme="minorHAnsi"/>
        </w:rPr>
      </w:pPr>
      <w:r w:rsidRPr="00DC4387">
        <w:rPr>
          <w:rFonts w:asciiTheme="minorHAnsi" w:hAnsiTheme="minorHAnsi" w:cstheme="minorHAnsi"/>
          <w:b/>
          <w:bCs/>
          <w:color w:val="000000" w:themeColor="text1"/>
          <w:kern w:val="24"/>
        </w:rPr>
        <w:t>Consult with</w:t>
      </w:r>
      <w:r w:rsidR="00EB0840" w:rsidRPr="00DC4387">
        <w:rPr>
          <w:rFonts w:asciiTheme="minorHAnsi" w:hAnsiTheme="minorHAnsi" w:cstheme="minorHAnsi"/>
          <w:color w:val="000000" w:themeColor="text1"/>
          <w:kern w:val="24"/>
        </w:rPr>
        <w:t xml:space="preserve"> i.e.</w:t>
      </w:r>
      <w:r w:rsidRPr="00DC4387">
        <w:rPr>
          <w:rFonts w:asciiTheme="minorHAnsi" w:hAnsiTheme="minorHAnsi" w:cstheme="minorHAnsi"/>
          <w:color w:val="000000" w:themeColor="text1"/>
          <w:kern w:val="24"/>
        </w:rPr>
        <w:t xml:space="preserve"> talk to children and young people about what activities they like to do and why they don’t take part – it is now widely known that the more traditional sports are only enjoyed by some children (and adults)</w:t>
      </w:r>
      <w:r w:rsidR="00EB0840" w:rsidRPr="00DC4387">
        <w:rPr>
          <w:rFonts w:asciiTheme="minorHAnsi" w:hAnsiTheme="minorHAnsi" w:cstheme="minorHAnsi"/>
          <w:color w:val="000000" w:themeColor="text1"/>
          <w:kern w:val="24"/>
        </w:rPr>
        <w:t>. I</w:t>
      </w:r>
      <w:r w:rsidRPr="00DC4387">
        <w:rPr>
          <w:rFonts w:asciiTheme="minorHAnsi" w:hAnsiTheme="minorHAnsi" w:cstheme="minorHAnsi"/>
          <w:color w:val="000000" w:themeColor="text1"/>
          <w:kern w:val="24"/>
        </w:rPr>
        <w:t>f you intend to provide activities, they need to be attractive to them.</w:t>
      </w:r>
    </w:p>
    <w:p w14:paraId="26E2168F" w14:textId="343A2247" w:rsidR="00FA55FF" w:rsidRPr="00DC4387" w:rsidRDefault="00FA55FF" w:rsidP="00FA55FF">
      <w:pPr>
        <w:pStyle w:val="ListParagraph"/>
        <w:numPr>
          <w:ilvl w:val="0"/>
          <w:numId w:val="10"/>
        </w:numPr>
        <w:rPr>
          <w:rFonts w:asciiTheme="minorHAnsi" w:eastAsia="Times New Roman" w:hAnsiTheme="minorHAnsi" w:cstheme="minorHAnsi"/>
        </w:rPr>
      </w:pPr>
      <w:r w:rsidRPr="00DC4387">
        <w:rPr>
          <w:rFonts w:asciiTheme="minorHAnsi" w:hAnsiTheme="minorHAnsi" w:cstheme="minorHAnsi"/>
          <w:color w:val="000000" w:themeColor="text1"/>
          <w:kern w:val="24"/>
        </w:rPr>
        <w:t>Not all coaches/leaders and even teachers</w:t>
      </w:r>
      <w:r w:rsidRPr="00FA55FF">
        <w:rPr>
          <w:rFonts w:asciiTheme="minorHAnsi" w:hAnsiTheme="minorHAnsi" w:cstheme="minorHAnsi"/>
          <w:color w:val="000000" w:themeColor="text1"/>
          <w:kern w:val="24"/>
          <w:sz w:val="28"/>
          <w:szCs w:val="28"/>
        </w:rPr>
        <w:t xml:space="preserve"> </w:t>
      </w:r>
      <w:r w:rsidRPr="00DC4387">
        <w:rPr>
          <w:rFonts w:asciiTheme="minorHAnsi" w:hAnsiTheme="minorHAnsi" w:cstheme="minorHAnsi"/>
          <w:color w:val="000000" w:themeColor="text1"/>
          <w:kern w:val="24"/>
        </w:rPr>
        <w:t xml:space="preserve">understand how to encourage a reluctant child to take part in an activity. The </w:t>
      </w:r>
      <w:r w:rsidRPr="00DC4387">
        <w:rPr>
          <w:rFonts w:asciiTheme="minorHAnsi" w:hAnsiTheme="minorHAnsi" w:cstheme="minorHAnsi"/>
          <w:b/>
          <w:bCs/>
          <w:color w:val="000000" w:themeColor="text1"/>
          <w:kern w:val="24"/>
        </w:rPr>
        <w:t>workforce</w:t>
      </w:r>
      <w:r w:rsidRPr="00DC4387">
        <w:rPr>
          <w:rFonts w:asciiTheme="minorHAnsi" w:hAnsiTheme="minorHAnsi" w:cstheme="minorHAnsi"/>
          <w:color w:val="000000" w:themeColor="text1"/>
          <w:kern w:val="24"/>
        </w:rPr>
        <w:t xml:space="preserve"> needs to be skilled at engaging with children, which is more important, in many cases</w:t>
      </w:r>
      <w:r w:rsidR="00EB0840" w:rsidRPr="00DC4387">
        <w:rPr>
          <w:rFonts w:asciiTheme="minorHAnsi" w:hAnsiTheme="minorHAnsi" w:cstheme="minorHAnsi"/>
          <w:color w:val="000000" w:themeColor="text1"/>
          <w:kern w:val="24"/>
        </w:rPr>
        <w:t xml:space="preserve"> </w:t>
      </w:r>
      <w:r w:rsidRPr="00DC4387">
        <w:rPr>
          <w:rFonts w:asciiTheme="minorHAnsi" w:hAnsiTheme="minorHAnsi" w:cstheme="minorHAnsi"/>
          <w:color w:val="000000" w:themeColor="text1"/>
          <w:kern w:val="24"/>
        </w:rPr>
        <w:t>than having technical knowledge</w:t>
      </w:r>
      <w:r w:rsidR="00EB0840" w:rsidRPr="00DC4387">
        <w:rPr>
          <w:rFonts w:asciiTheme="minorHAnsi" w:hAnsiTheme="minorHAnsi" w:cstheme="minorHAnsi"/>
          <w:color w:val="000000" w:themeColor="text1"/>
          <w:kern w:val="24"/>
        </w:rPr>
        <w:t>.</w:t>
      </w:r>
    </w:p>
    <w:p w14:paraId="4A884078" w14:textId="71F13FCB" w:rsidR="00FA55FF" w:rsidRPr="00DC4387" w:rsidRDefault="00FA55FF" w:rsidP="00FA55FF">
      <w:pPr>
        <w:pStyle w:val="ListParagraph"/>
        <w:numPr>
          <w:ilvl w:val="0"/>
          <w:numId w:val="10"/>
        </w:numPr>
        <w:rPr>
          <w:rFonts w:asciiTheme="minorHAnsi" w:eastAsia="Times New Roman" w:hAnsiTheme="minorHAnsi" w:cstheme="minorHAnsi"/>
        </w:rPr>
      </w:pPr>
      <w:r w:rsidRPr="00DC4387">
        <w:rPr>
          <w:rFonts w:asciiTheme="minorHAnsi" w:hAnsiTheme="minorHAnsi" w:cstheme="minorHAnsi"/>
          <w:b/>
          <w:bCs/>
          <w:color w:val="000000" w:themeColor="text1"/>
          <w:kern w:val="24"/>
        </w:rPr>
        <w:t>Keeping children safe</w:t>
      </w:r>
      <w:r w:rsidRPr="00DC4387">
        <w:rPr>
          <w:rFonts w:asciiTheme="minorHAnsi" w:hAnsiTheme="minorHAnsi" w:cstheme="minorHAnsi"/>
          <w:color w:val="000000" w:themeColor="text1"/>
          <w:kern w:val="24"/>
        </w:rPr>
        <w:t xml:space="preserve"> is an absolute priority and therefore must be embedded in all planning</w:t>
      </w:r>
      <w:r w:rsidR="00EB0840" w:rsidRPr="00DC4387">
        <w:rPr>
          <w:rFonts w:asciiTheme="minorHAnsi" w:hAnsiTheme="minorHAnsi" w:cstheme="minorHAnsi"/>
          <w:color w:val="000000" w:themeColor="text1"/>
          <w:kern w:val="24"/>
        </w:rPr>
        <w:t>.</w:t>
      </w:r>
    </w:p>
    <w:p w14:paraId="478ACB43" w14:textId="77777777" w:rsidR="00082825" w:rsidRPr="00082825" w:rsidRDefault="00FA55FF" w:rsidP="00FA55FF">
      <w:pPr>
        <w:pStyle w:val="ListParagraph"/>
        <w:numPr>
          <w:ilvl w:val="0"/>
          <w:numId w:val="10"/>
        </w:numPr>
        <w:rPr>
          <w:rFonts w:asciiTheme="minorHAnsi" w:eastAsia="Times New Roman" w:hAnsiTheme="minorHAnsi" w:cstheme="minorHAnsi"/>
          <w:sz w:val="28"/>
          <w:szCs w:val="28"/>
        </w:rPr>
      </w:pPr>
      <w:r w:rsidRPr="00DC4387">
        <w:rPr>
          <w:rFonts w:asciiTheme="minorHAnsi" w:hAnsiTheme="minorHAnsi" w:cstheme="minorHAnsi"/>
          <w:color w:val="000000" w:themeColor="text1"/>
          <w:kern w:val="24"/>
        </w:rPr>
        <w:t xml:space="preserve">We need to keep </w:t>
      </w:r>
      <w:r w:rsidRPr="00DC4387">
        <w:rPr>
          <w:rFonts w:asciiTheme="minorHAnsi" w:hAnsiTheme="minorHAnsi" w:cstheme="minorHAnsi"/>
          <w:b/>
          <w:bCs/>
          <w:color w:val="000000" w:themeColor="text1"/>
          <w:kern w:val="24"/>
        </w:rPr>
        <w:t>monitoring and evaluating</w:t>
      </w:r>
      <w:r w:rsidRPr="00DC4387">
        <w:rPr>
          <w:rFonts w:asciiTheme="minorHAnsi" w:hAnsiTheme="minorHAnsi" w:cstheme="minorHAnsi"/>
          <w:color w:val="000000" w:themeColor="text1"/>
          <w:kern w:val="24"/>
        </w:rPr>
        <w:t xml:space="preserve"> projects </w:t>
      </w:r>
      <w:r w:rsidR="00EB0840" w:rsidRPr="00DC4387">
        <w:rPr>
          <w:rFonts w:asciiTheme="minorHAnsi" w:hAnsiTheme="minorHAnsi" w:cstheme="minorHAnsi"/>
          <w:color w:val="000000" w:themeColor="text1"/>
          <w:kern w:val="24"/>
        </w:rPr>
        <w:t xml:space="preserve">i.e. </w:t>
      </w:r>
      <w:r w:rsidRPr="00DC4387">
        <w:rPr>
          <w:rFonts w:asciiTheme="minorHAnsi" w:hAnsiTheme="minorHAnsi" w:cstheme="minorHAnsi"/>
          <w:color w:val="000000" w:themeColor="text1"/>
          <w:kern w:val="24"/>
        </w:rPr>
        <w:t xml:space="preserve">listen, </w:t>
      </w:r>
      <w:proofErr w:type="gramStart"/>
      <w:r w:rsidRPr="00DC4387">
        <w:rPr>
          <w:rFonts w:asciiTheme="minorHAnsi" w:hAnsiTheme="minorHAnsi" w:cstheme="minorHAnsi"/>
          <w:color w:val="000000" w:themeColor="text1"/>
          <w:kern w:val="24"/>
        </w:rPr>
        <w:t>learn</w:t>
      </w:r>
      <w:proofErr w:type="gramEnd"/>
      <w:r w:rsidRPr="00DC4387">
        <w:rPr>
          <w:rFonts w:asciiTheme="minorHAnsi" w:hAnsiTheme="minorHAnsi" w:cstheme="minorHAnsi"/>
          <w:color w:val="000000" w:themeColor="text1"/>
          <w:kern w:val="24"/>
        </w:rPr>
        <w:t xml:space="preserve"> and share what works well, as well as what doesn’t work, so organisations can replicate great practice</w:t>
      </w:r>
      <w:r w:rsidRPr="00FA55FF">
        <w:rPr>
          <w:rFonts w:asciiTheme="minorHAnsi" w:hAnsiTheme="minorHAnsi" w:cstheme="minorHAnsi"/>
          <w:color w:val="000000" w:themeColor="text1"/>
          <w:kern w:val="24"/>
          <w:sz w:val="28"/>
          <w:szCs w:val="28"/>
        </w:rPr>
        <w:t>.</w:t>
      </w:r>
    </w:p>
    <w:p w14:paraId="09AFF405" w14:textId="77777777" w:rsidR="00082825" w:rsidRDefault="00082825" w:rsidP="00082825">
      <w:pPr>
        <w:rPr>
          <w:rStyle w:val="Heading1Char"/>
        </w:rPr>
      </w:pPr>
    </w:p>
    <w:p w14:paraId="761F8E81" w14:textId="2FC44448" w:rsidR="00A81715" w:rsidRDefault="00FA55FF" w:rsidP="00082825">
      <w:pPr>
        <w:rPr>
          <w:b/>
          <w:bCs/>
        </w:rPr>
      </w:pPr>
      <w:r w:rsidRPr="00082825">
        <w:rPr>
          <w:rStyle w:val="Heading1Char"/>
        </w:rPr>
        <w:t>What we plan to do to tackle inactivity and reduce the inequalities CYP face in</w:t>
      </w:r>
      <w:r w:rsidR="00082825" w:rsidRPr="00082825">
        <w:rPr>
          <w:rStyle w:val="Heading1Char"/>
        </w:rPr>
        <w:t xml:space="preserve"> sport and physical activity</w:t>
      </w:r>
      <w:r w:rsidRPr="00082825">
        <w:rPr>
          <w:b/>
          <w:bCs/>
        </w:rPr>
        <w:t xml:space="preserve"> </w:t>
      </w:r>
    </w:p>
    <w:p w14:paraId="3ECF3F82" w14:textId="77777777" w:rsidR="00A81715" w:rsidRDefault="00A81715" w:rsidP="00082825">
      <w:pPr>
        <w:rPr>
          <w:b/>
          <w:bCs/>
        </w:rPr>
      </w:pPr>
    </w:p>
    <w:p w14:paraId="521477DE" w14:textId="33AAE991" w:rsidR="00C967AF" w:rsidRPr="00082825" w:rsidRDefault="00082825" w:rsidP="00082825">
      <w:pPr>
        <w:rPr>
          <w:rFonts w:eastAsia="Times New Roman" w:cstheme="minorHAnsi"/>
          <w:sz w:val="28"/>
          <w:szCs w:val="28"/>
        </w:rPr>
      </w:pPr>
      <w:r>
        <w:rPr>
          <w:noProof/>
        </w:rPr>
        <mc:AlternateContent>
          <mc:Choice Requires="wps">
            <w:drawing>
              <wp:inline distT="0" distB="0" distL="0" distR="0" wp14:anchorId="395EB924" wp14:editId="01F160D1">
                <wp:extent cx="6464300" cy="1404620"/>
                <wp:effectExtent l="0" t="0" r="12700" b="2159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404620"/>
                        </a:xfrm>
                        <a:prstGeom prst="rect">
                          <a:avLst/>
                        </a:prstGeom>
                        <a:solidFill>
                          <a:srgbClr val="FFFFFF"/>
                        </a:solidFill>
                        <a:ln w="9525">
                          <a:solidFill>
                            <a:schemeClr val="accent1"/>
                          </a:solidFill>
                          <a:miter lim="800000"/>
                          <a:headEnd/>
                          <a:tailEnd/>
                        </a:ln>
                      </wps:spPr>
                      <wps:txbx>
                        <w:txbxContent>
                          <w:p w14:paraId="02F7A8A2" w14:textId="77777777" w:rsidR="00082825" w:rsidRPr="00337635" w:rsidRDefault="00082825" w:rsidP="00082825">
                            <w:pPr>
                              <w:rPr>
                                <w:szCs w:val="24"/>
                              </w:rPr>
                            </w:pPr>
                            <w:r w:rsidRPr="00A81FA0">
                              <w:rPr>
                                <w:b/>
                                <w:bCs/>
                                <w:color w:val="2F5496" w:themeColor="accent1" w:themeShade="BF"/>
                                <w:szCs w:val="24"/>
                              </w:rPr>
                              <w:t>1. Provide advice and information to organisations who deliver or commission sport and physical activity for CYP:</w:t>
                            </w:r>
                            <w:r w:rsidRPr="00A81FA0">
                              <w:rPr>
                                <w:color w:val="2F5496" w:themeColor="accent1" w:themeShade="BF"/>
                                <w:szCs w:val="24"/>
                              </w:rPr>
                              <w:t xml:space="preserve"> </w:t>
                            </w:r>
                            <w:r w:rsidRPr="00337635">
                              <w:rPr>
                                <w:szCs w:val="24"/>
                              </w:rPr>
                              <w:t>e.g. Schools, youth services, health services, sport and physical activity providers, housing associations and community organisations.</w:t>
                            </w:r>
                          </w:p>
                          <w:p w14:paraId="720D0625" w14:textId="77777777" w:rsidR="00082825" w:rsidRPr="00337635" w:rsidRDefault="00082825" w:rsidP="00082825">
                            <w:pPr>
                              <w:pStyle w:val="ListParagraph"/>
                              <w:numPr>
                                <w:ilvl w:val="0"/>
                                <w:numId w:val="12"/>
                              </w:numPr>
                              <w:rPr>
                                <w:rFonts w:asciiTheme="minorHAnsi" w:hAnsiTheme="minorHAnsi" w:cstheme="minorHAnsi"/>
                              </w:rPr>
                            </w:pPr>
                            <w:r w:rsidRPr="00337635">
                              <w:rPr>
                                <w:rFonts w:asciiTheme="minorHAnsi" w:hAnsiTheme="minorHAnsi" w:cstheme="minorHAnsi"/>
                              </w:rPr>
                              <w:t>Share insight and case studies to enable replication of successful projects.</w:t>
                            </w:r>
                          </w:p>
                          <w:p w14:paraId="78B1BB97" w14:textId="77777777" w:rsidR="00082825" w:rsidRPr="00337635" w:rsidRDefault="00082825" w:rsidP="00082825">
                            <w:pPr>
                              <w:pStyle w:val="ListParagraph"/>
                              <w:numPr>
                                <w:ilvl w:val="0"/>
                                <w:numId w:val="12"/>
                              </w:numPr>
                              <w:rPr>
                                <w:rFonts w:asciiTheme="minorHAnsi" w:hAnsiTheme="minorHAnsi" w:cstheme="minorHAnsi"/>
                              </w:rPr>
                            </w:pPr>
                            <w:r w:rsidRPr="00337635">
                              <w:rPr>
                                <w:rFonts w:asciiTheme="minorHAnsi" w:hAnsiTheme="minorHAnsi" w:cstheme="minorHAnsi"/>
                              </w:rPr>
                              <w:t>Communicate through e-news, social media, conferences, workshops, and create networking opportunities.</w:t>
                            </w:r>
                          </w:p>
                          <w:p w14:paraId="55769441" w14:textId="77777777" w:rsidR="00082825" w:rsidRPr="00337635" w:rsidRDefault="00082825" w:rsidP="00082825">
                            <w:pPr>
                              <w:pStyle w:val="ListParagraph"/>
                              <w:numPr>
                                <w:ilvl w:val="0"/>
                                <w:numId w:val="12"/>
                              </w:numPr>
                              <w:rPr>
                                <w:rFonts w:asciiTheme="minorHAnsi" w:hAnsiTheme="minorHAnsi" w:cstheme="minorHAnsi"/>
                              </w:rPr>
                            </w:pPr>
                            <w:r w:rsidRPr="00337635">
                              <w:rPr>
                                <w:rFonts w:asciiTheme="minorHAnsi" w:hAnsiTheme="minorHAnsi" w:cstheme="minorHAnsi"/>
                              </w:rPr>
                              <w:t>Provide advice to Primary Schools on their use of the PE &amp; Sport Premium funding to ensure they encourage all their students to be active, and to meet the funding criteria.</w:t>
                            </w:r>
                          </w:p>
                          <w:p w14:paraId="412259F4" w14:textId="77777777" w:rsidR="00082825" w:rsidRPr="00337635" w:rsidRDefault="00082825" w:rsidP="00082825">
                            <w:pPr>
                              <w:pStyle w:val="ListParagraph"/>
                              <w:numPr>
                                <w:ilvl w:val="0"/>
                                <w:numId w:val="12"/>
                              </w:numPr>
                              <w:rPr>
                                <w:rFonts w:asciiTheme="minorHAnsi" w:hAnsiTheme="minorHAnsi" w:cstheme="minorHAnsi"/>
                              </w:rPr>
                            </w:pPr>
                            <w:r w:rsidRPr="00337635">
                              <w:rPr>
                                <w:rFonts w:asciiTheme="minorHAnsi" w:hAnsiTheme="minorHAnsi" w:cstheme="minorHAnsi"/>
                              </w:rPr>
                              <w:t>Create links to community sport and physical activity providers.</w:t>
                            </w:r>
                          </w:p>
                        </w:txbxContent>
                      </wps:txbx>
                      <wps:bodyPr rot="0" vert="horz" wrap="square" lIns="91440" tIns="45720" rIns="91440" bIns="45720" anchor="t" anchorCtr="0">
                        <a:spAutoFit/>
                      </wps:bodyPr>
                    </wps:wsp>
                  </a:graphicData>
                </a:graphic>
              </wp:inline>
            </w:drawing>
          </mc:Choice>
          <mc:Fallback>
            <w:pict>
              <v:shape w14:anchorId="395EB924" id="_x0000_s1041" type="#_x0000_t202" style="width:50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" strokecolor="#4472c4 [3204]">
                <v:textbox style="mso-fit-shape-to-text:t">
                  <w:txbxContent>
                    <w:p w14:paraId="02F7A8A2" w14:textId="77777777" w:rsidR="00082825" w:rsidRPr="00337635" w:rsidRDefault="00082825" w:rsidP="00082825">
                      <w:pPr>
                        <w:rPr>
                          <w:szCs w:val="24"/>
                        </w:rPr>
                      </w:pPr>
                      <w:r w:rsidRPr="00A81FA0">
                        <w:rPr>
                          <w:b/>
                          <w:bCs/>
                          <w:color w:val="2F5496" w:themeColor="accent1" w:themeShade="BF"/>
                          <w:szCs w:val="24"/>
                        </w:rPr>
                        <w:t>1. Provide advice and information to organisations who deliver or commission sport and physical activity for CYP:</w:t>
                      </w:r>
                      <w:r w:rsidRPr="00A81FA0">
                        <w:rPr>
                          <w:color w:val="2F5496" w:themeColor="accent1" w:themeShade="BF"/>
                          <w:szCs w:val="24"/>
                        </w:rPr>
                        <w:t xml:space="preserve"> </w:t>
                      </w:r>
                      <w:r w:rsidRPr="00337635">
                        <w:rPr>
                          <w:szCs w:val="24"/>
                        </w:rPr>
                        <w:t>e.g. Schools, youth services, health services, sport and physical activity providers, housing associations and community organisations.</w:t>
                      </w:r>
                    </w:p>
                    <w:p w14:paraId="720D0625" w14:textId="77777777" w:rsidR="00082825" w:rsidRPr="00337635" w:rsidRDefault="00082825" w:rsidP="00082825">
                      <w:pPr>
                        <w:pStyle w:val="ListParagraph"/>
                        <w:numPr>
                          <w:ilvl w:val="0"/>
                          <w:numId w:val="12"/>
                        </w:numPr>
                        <w:rPr>
                          <w:rFonts w:asciiTheme="minorHAnsi" w:hAnsiTheme="minorHAnsi" w:cstheme="minorHAnsi"/>
                        </w:rPr>
                      </w:pPr>
                      <w:r w:rsidRPr="00337635">
                        <w:rPr>
                          <w:rFonts w:asciiTheme="minorHAnsi" w:hAnsiTheme="minorHAnsi" w:cstheme="minorHAnsi"/>
                        </w:rPr>
                        <w:t>Share insight and case studies to enable replication of successful projects.</w:t>
                      </w:r>
                    </w:p>
                    <w:p w14:paraId="78B1BB97" w14:textId="77777777" w:rsidR="00082825" w:rsidRPr="00337635" w:rsidRDefault="00082825" w:rsidP="00082825">
                      <w:pPr>
                        <w:pStyle w:val="ListParagraph"/>
                        <w:numPr>
                          <w:ilvl w:val="0"/>
                          <w:numId w:val="12"/>
                        </w:numPr>
                        <w:rPr>
                          <w:rFonts w:asciiTheme="minorHAnsi" w:hAnsiTheme="minorHAnsi" w:cstheme="minorHAnsi"/>
                        </w:rPr>
                      </w:pPr>
                      <w:r w:rsidRPr="00337635">
                        <w:rPr>
                          <w:rFonts w:asciiTheme="minorHAnsi" w:hAnsiTheme="minorHAnsi" w:cstheme="minorHAnsi"/>
                        </w:rPr>
                        <w:t>Communicate through e-news, social media, conferences, workshops, and create networking opportunities.</w:t>
                      </w:r>
                    </w:p>
                    <w:p w14:paraId="55769441" w14:textId="77777777" w:rsidR="00082825" w:rsidRPr="00337635" w:rsidRDefault="00082825" w:rsidP="00082825">
                      <w:pPr>
                        <w:pStyle w:val="ListParagraph"/>
                        <w:numPr>
                          <w:ilvl w:val="0"/>
                          <w:numId w:val="12"/>
                        </w:numPr>
                        <w:rPr>
                          <w:rFonts w:asciiTheme="minorHAnsi" w:hAnsiTheme="minorHAnsi" w:cstheme="minorHAnsi"/>
                        </w:rPr>
                      </w:pPr>
                      <w:r w:rsidRPr="00337635">
                        <w:rPr>
                          <w:rFonts w:asciiTheme="minorHAnsi" w:hAnsiTheme="minorHAnsi" w:cstheme="minorHAnsi"/>
                        </w:rPr>
                        <w:t>Provide advice to Primary Schools on their use of the PE &amp; Sport Premium funding to ensure they encourage all their students to be active, and to meet the funding criteria.</w:t>
                      </w:r>
                    </w:p>
                    <w:p w14:paraId="412259F4" w14:textId="77777777" w:rsidR="00082825" w:rsidRPr="00337635" w:rsidRDefault="00082825" w:rsidP="00082825">
                      <w:pPr>
                        <w:pStyle w:val="ListParagraph"/>
                        <w:numPr>
                          <w:ilvl w:val="0"/>
                          <w:numId w:val="12"/>
                        </w:numPr>
                        <w:rPr>
                          <w:rFonts w:asciiTheme="minorHAnsi" w:hAnsiTheme="minorHAnsi" w:cstheme="minorHAnsi"/>
                        </w:rPr>
                      </w:pPr>
                      <w:r w:rsidRPr="00337635">
                        <w:rPr>
                          <w:rFonts w:asciiTheme="minorHAnsi" w:hAnsiTheme="minorHAnsi" w:cstheme="minorHAnsi"/>
                        </w:rPr>
                        <w:t>Create links to community sport and physical activity providers.</w:t>
                      </w:r>
                    </w:p>
                  </w:txbxContent>
                </v:textbox>
                <w10:anchorlock/>
              </v:shape>
            </w:pict>
          </mc:Fallback>
        </mc:AlternateContent>
      </w:r>
      <w:r>
        <w:rPr>
          <w:noProof/>
        </w:rPr>
        <mc:AlternateContent>
          <mc:Choice Requires="wps">
            <w:drawing>
              <wp:inline distT="0" distB="0" distL="0" distR="0" wp14:anchorId="745C277C" wp14:editId="0E63A5BA">
                <wp:extent cx="6464300" cy="1404620"/>
                <wp:effectExtent l="0" t="0" r="12700" b="1714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404620"/>
                        </a:xfrm>
                        <a:prstGeom prst="rect">
                          <a:avLst/>
                        </a:prstGeom>
                        <a:solidFill>
                          <a:srgbClr val="FFFFFF"/>
                        </a:solidFill>
                        <a:ln w="9525">
                          <a:solidFill>
                            <a:schemeClr val="accent1"/>
                          </a:solidFill>
                          <a:miter lim="800000"/>
                          <a:headEnd/>
                          <a:tailEnd/>
                        </a:ln>
                      </wps:spPr>
                      <wps:txbx>
                        <w:txbxContent>
                          <w:p w14:paraId="2B932B73" w14:textId="77777777" w:rsidR="00082825" w:rsidRPr="00A81FA0" w:rsidRDefault="00082825" w:rsidP="00082825">
                            <w:pPr>
                              <w:rPr>
                                <w:b/>
                                <w:bCs/>
                                <w:color w:val="2F5496" w:themeColor="accent1" w:themeShade="BF"/>
                                <w:szCs w:val="24"/>
                              </w:rPr>
                            </w:pPr>
                            <w:r w:rsidRPr="00A81FA0">
                              <w:rPr>
                                <w:b/>
                                <w:bCs/>
                                <w:color w:val="2F5496" w:themeColor="accent1" w:themeShade="BF"/>
                                <w:szCs w:val="24"/>
                              </w:rPr>
                              <w:t xml:space="preserve">2. Provide funding and support for projects and organisations who focus on CYP who are less active, </w:t>
                            </w:r>
                            <w:proofErr w:type="gramStart"/>
                            <w:r w:rsidRPr="00A81FA0">
                              <w:rPr>
                                <w:b/>
                                <w:bCs/>
                                <w:color w:val="2F5496" w:themeColor="accent1" w:themeShade="BF"/>
                                <w:szCs w:val="24"/>
                              </w:rPr>
                              <w:t>in particular those</w:t>
                            </w:r>
                            <w:proofErr w:type="gramEnd"/>
                            <w:r w:rsidRPr="00A81FA0">
                              <w:rPr>
                                <w:b/>
                                <w:bCs/>
                                <w:color w:val="2F5496" w:themeColor="accent1" w:themeShade="BF"/>
                                <w:szCs w:val="24"/>
                              </w:rPr>
                              <w:t xml:space="preserve"> CYP from the following groups:</w:t>
                            </w:r>
                          </w:p>
                          <w:p w14:paraId="47F697D8" w14:textId="77777777" w:rsidR="00082825" w:rsidRPr="00337635" w:rsidRDefault="00082825" w:rsidP="00082825">
                            <w:pPr>
                              <w:pStyle w:val="ListParagraph"/>
                              <w:numPr>
                                <w:ilvl w:val="0"/>
                                <w:numId w:val="14"/>
                              </w:numPr>
                              <w:rPr>
                                <w:rFonts w:asciiTheme="minorHAnsi" w:hAnsiTheme="minorHAnsi" w:cstheme="minorHAnsi"/>
                              </w:rPr>
                            </w:pPr>
                            <w:r w:rsidRPr="00337635">
                              <w:rPr>
                                <w:rFonts w:asciiTheme="minorHAnsi" w:hAnsiTheme="minorHAnsi" w:cstheme="minorHAnsi"/>
                              </w:rPr>
                              <w:t xml:space="preserve">Lower Socio Economic (linked to our team ‘place-based’ work)  </w:t>
                            </w:r>
                          </w:p>
                          <w:p w14:paraId="5A2C14BB" w14:textId="77777777" w:rsidR="00082825" w:rsidRPr="00337635" w:rsidRDefault="00082825" w:rsidP="00082825">
                            <w:pPr>
                              <w:pStyle w:val="ListParagraph"/>
                              <w:numPr>
                                <w:ilvl w:val="0"/>
                                <w:numId w:val="14"/>
                              </w:numPr>
                              <w:rPr>
                                <w:rFonts w:asciiTheme="minorHAnsi" w:hAnsiTheme="minorHAnsi" w:cstheme="minorHAnsi"/>
                              </w:rPr>
                            </w:pPr>
                            <w:r w:rsidRPr="00337635">
                              <w:rPr>
                                <w:rFonts w:asciiTheme="minorHAnsi" w:hAnsiTheme="minorHAnsi" w:cstheme="minorHAnsi"/>
                              </w:rPr>
                              <w:t xml:space="preserve">Black, </w:t>
                            </w:r>
                            <w:proofErr w:type="gramStart"/>
                            <w:r w:rsidRPr="00337635">
                              <w:rPr>
                                <w:rFonts w:asciiTheme="minorHAnsi" w:hAnsiTheme="minorHAnsi" w:cstheme="minorHAnsi"/>
                              </w:rPr>
                              <w:t>Asian</w:t>
                            </w:r>
                            <w:proofErr w:type="gramEnd"/>
                            <w:r w:rsidRPr="00337635">
                              <w:rPr>
                                <w:rFonts w:asciiTheme="minorHAnsi" w:hAnsiTheme="minorHAnsi" w:cstheme="minorHAnsi"/>
                              </w:rPr>
                              <w:t xml:space="preserve"> and Minority Ethnic</w:t>
                            </w:r>
                          </w:p>
                          <w:p w14:paraId="68242CE9" w14:textId="77777777" w:rsidR="00082825" w:rsidRPr="00337635" w:rsidRDefault="00082825" w:rsidP="00082825">
                            <w:pPr>
                              <w:pStyle w:val="ListParagraph"/>
                              <w:numPr>
                                <w:ilvl w:val="0"/>
                                <w:numId w:val="14"/>
                              </w:numPr>
                              <w:rPr>
                                <w:rFonts w:asciiTheme="minorHAnsi" w:hAnsiTheme="minorHAnsi" w:cstheme="minorHAnsi"/>
                              </w:rPr>
                            </w:pPr>
                            <w:r>
                              <w:rPr>
                                <w:rFonts w:asciiTheme="minorHAnsi" w:hAnsiTheme="minorHAnsi" w:cstheme="minorHAnsi"/>
                              </w:rPr>
                              <w:t xml:space="preserve">Those living </w:t>
                            </w:r>
                            <w:r w:rsidRPr="00337635">
                              <w:rPr>
                                <w:rFonts w:asciiTheme="minorHAnsi" w:hAnsiTheme="minorHAnsi" w:cstheme="minorHAnsi"/>
                              </w:rPr>
                              <w:t xml:space="preserve">with a </w:t>
                            </w:r>
                            <w:r>
                              <w:rPr>
                                <w:rFonts w:asciiTheme="minorHAnsi" w:hAnsiTheme="minorHAnsi" w:cstheme="minorHAnsi"/>
                              </w:rPr>
                              <w:t>disability or a l</w:t>
                            </w:r>
                            <w:r w:rsidRPr="00337635">
                              <w:rPr>
                                <w:rFonts w:asciiTheme="minorHAnsi" w:hAnsiTheme="minorHAnsi" w:cstheme="minorHAnsi"/>
                              </w:rPr>
                              <w:t xml:space="preserve">ong-term </w:t>
                            </w:r>
                            <w:r>
                              <w:rPr>
                                <w:rFonts w:asciiTheme="minorHAnsi" w:hAnsiTheme="minorHAnsi" w:cstheme="minorHAnsi"/>
                              </w:rPr>
                              <w:t>h</w:t>
                            </w:r>
                            <w:r w:rsidRPr="00337635">
                              <w:rPr>
                                <w:rFonts w:asciiTheme="minorHAnsi" w:hAnsiTheme="minorHAnsi" w:cstheme="minorHAnsi"/>
                              </w:rPr>
                              <w:t xml:space="preserve">ealth </w:t>
                            </w:r>
                            <w:r>
                              <w:rPr>
                                <w:rFonts w:asciiTheme="minorHAnsi" w:hAnsiTheme="minorHAnsi" w:cstheme="minorHAnsi"/>
                              </w:rPr>
                              <w:t>c</w:t>
                            </w:r>
                            <w:r w:rsidRPr="00337635">
                              <w:rPr>
                                <w:rFonts w:asciiTheme="minorHAnsi" w:hAnsiTheme="minorHAnsi" w:cstheme="minorHAnsi"/>
                              </w:rPr>
                              <w:t xml:space="preserve">ondition </w:t>
                            </w:r>
                          </w:p>
                          <w:p w14:paraId="4EDBE4D3" w14:textId="77777777" w:rsidR="00082825" w:rsidRPr="00CB349D" w:rsidRDefault="00082825" w:rsidP="00082825">
                            <w:pPr>
                              <w:rPr>
                                <w:b/>
                                <w:bCs/>
                                <w:szCs w:val="24"/>
                              </w:rPr>
                            </w:pPr>
                            <w:r w:rsidRPr="00CB349D">
                              <w:rPr>
                                <w:b/>
                                <w:bCs/>
                                <w:szCs w:val="24"/>
                              </w:rPr>
                              <w:t xml:space="preserve">Examples of funded projects </w:t>
                            </w:r>
                            <w:proofErr w:type="gramStart"/>
                            <w:r w:rsidRPr="00CB349D">
                              <w:rPr>
                                <w:b/>
                                <w:bCs/>
                                <w:szCs w:val="24"/>
                              </w:rPr>
                              <w:t>include;</w:t>
                            </w:r>
                            <w:proofErr w:type="gramEnd"/>
                          </w:p>
                          <w:p w14:paraId="64E647FE" w14:textId="77777777" w:rsidR="00082825" w:rsidRPr="00337635" w:rsidRDefault="00082825" w:rsidP="00082825">
                            <w:pPr>
                              <w:pStyle w:val="ListParagraph"/>
                              <w:numPr>
                                <w:ilvl w:val="0"/>
                                <w:numId w:val="15"/>
                              </w:numPr>
                              <w:rPr>
                                <w:rFonts w:asciiTheme="minorHAnsi" w:hAnsiTheme="minorHAnsi" w:cstheme="minorHAnsi"/>
                              </w:rPr>
                            </w:pPr>
                            <w:r w:rsidRPr="00337635">
                              <w:rPr>
                                <w:rFonts w:asciiTheme="minorHAnsi" w:hAnsiTheme="minorHAnsi" w:cstheme="minorHAnsi"/>
                              </w:rPr>
                              <w:t>Youth projects – primarily aged 11 to 16 years</w:t>
                            </w:r>
                          </w:p>
                          <w:p w14:paraId="7164D734" w14:textId="77777777" w:rsidR="00082825" w:rsidRPr="00337635" w:rsidRDefault="00082825" w:rsidP="00082825">
                            <w:pPr>
                              <w:pStyle w:val="ListParagraph"/>
                              <w:numPr>
                                <w:ilvl w:val="0"/>
                                <w:numId w:val="15"/>
                              </w:numPr>
                              <w:rPr>
                                <w:rFonts w:asciiTheme="minorHAnsi" w:hAnsiTheme="minorHAnsi" w:cstheme="minorHAnsi"/>
                              </w:rPr>
                            </w:pPr>
                            <w:r w:rsidRPr="00337635">
                              <w:rPr>
                                <w:rFonts w:asciiTheme="minorHAnsi" w:hAnsiTheme="minorHAnsi" w:cstheme="minorHAnsi"/>
                              </w:rPr>
                              <w:t>Year 6 transition programme</w:t>
                            </w:r>
                          </w:p>
                          <w:p w14:paraId="44A0D05D" w14:textId="77777777" w:rsidR="00082825" w:rsidRPr="00337635" w:rsidRDefault="00082825" w:rsidP="00082825">
                            <w:pPr>
                              <w:pStyle w:val="ListParagraph"/>
                              <w:numPr>
                                <w:ilvl w:val="0"/>
                                <w:numId w:val="15"/>
                              </w:numPr>
                              <w:rPr>
                                <w:rFonts w:asciiTheme="minorHAnsi" w:hAnsiTheme="minorHAnsi" w:cstheme="minorHAnsi"/>
                              </w:rPr>
                            </w:pPr>
                            <w:r w:rsidRPr="00337635">
                              <w:rPr>
                                <w:rFonts w:asciiTheme="minorHAnsi" w:hAnsiTheme="minorHAnsi" w:cstheme="minorHAnsi"/>
                              </w:rPr>
                              <w:t>Small grants to support clubs and providers deliver a positive experience to CYP</w:t>
                            </w:r>
                          </w:p>
                          <w:p w14:paraId="68665DF8" w14:textId="77777777" w:rsidR="00082825" w:rsidRPr="00337635" w:rsidRDefault="00082825" w:rsidP="00082825">
                            <w:pPr>
                              <w:pStyle w:val="ListParagraph"/>
                              <w:numPr>
                                <w:ilvl w:val="0"/>
                                <w:numId w:val="15"/>
                              </w:numPr>
                              <w:rPr>
                                <w:rFonts w:asciiTheme="minorHAnsi" w:hAnsiTheme="minorHAnsi" w:cstheme="minorHAnsi"/>
                              </w:rPr>
                            </w:pPr>
                            <w:r w:rsidRPr="00337635">
                              <w:rPr>
                                <w:rFonts w:asciiTheme="minorHAnsi" w:hAnsiTheme="minorHAnsi" w:cstheme="minorHAnsi"/>
                              </w:rPr>
                              <w:t>Develop the workforce, both adults and CYP</w:t>
                            </w:r>
                          </w:p>
                          <w:p w14:paraId="3A2FD94C" w14:textId="77777777" w:rsidR="00082825" w:rsidRPr="00337635" w:rsidRDefault="00082825" w:rsidP="00082825">
                            <w:pPr>
                              <w:pStyle w:val="ListParagraph"/>
                              <w:numPr>
                                <w:ilvl w:val="0"/>
                                <w:numId w:val="15"/>
                              </w:numPr>
                              <w:rPr>
                                <w:rFonts w:asciiTheme="minorHAnsi" w:hAnsiTheme="minorHAnsi" w:cstheme="minorHAnsi"/>
                              </w:rPr>
                            </w:pPr>
                            <w:r w:rsidRPr="00337635">
                              <w:rPr>
                                <w:rFonts w:asciiTheme="minorHAnsi" w:hAnsiTheme="minorHAnsi" w:cstheme="minorHAnsi"/>
                              </w:rPr>
                              <w:t>Longer term funding to help develop a sustainable option</w:t>
                            </w:r>
                          </w:p>
                        </w:txbxContent>
                      </wps:txbx>
                      <wps:bodyPr rot="0" vert="horz" wrap="square" lIns="91440" tIns="45720" rIns="91440" bIns="45720" anchor="t" anchorCtr="0">
                        <a:spAutoFit/>
                      </wps:bodyPr>
                    </wps:wsp>
                  </a:graphicData>
                </a:graphic>
              </wp:inline>
            </w:drawing>
          </mc:Choice>
          <mc:Fallback>
            <w:pict>
              <v:shape w14:anchorId="745C277C" id="_x0000_s1042" type="#_x0000_t202" style="width:50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" strokecolor="#4472c4 [3204]">
                <v:textbox style="mso-fit-shape-to-text:t">
                  <w:txbxContent>
                    <w:p w14:paraId="2B932B73" w14:textId="77777777" w:rsidR="00082825" w:rsidRPr="00A81FA0" w:rsidRDefault="00082825" w:rsidP="00082825">
                      <w:pPr>
                        <w:rPr>
                          <w:b/>
                          <w:bCs/>
                          <w:color w:val="2F5496" w:themeColor="accent1" w:themeShade="BF"/>
                          <w:szCs w:val="24"/>
                        </w:rPr>
                      </w:pPr>
                      <w:r w:rsidRPr="00A81FA0">
                        <w:rPr>
                          <w:b/>
                          <w:bCs/>
                          <w:color w:val="2F5496" w:themeColor="accent1" w:themeShade="BF"/>
                          <w:szCs w:val="24"/>
                        </w:rPr>
                        <w:t xml:space="preserve">2. Provide funding and support for projects and organisations who focus on CYP who are less active, </w:t>
                      </w:r>
                      <w:proofErr w:type="gramStart"/>
                      <w:r w:rsidRPr="00A81FA0">
                        <w:rPr>
                          <w:b/>
                          <w:bCs/>
                          <w:color w:val="2F5496" w:themeColor="accent1" w:themeShade="BF"/>
                          <w:szCs w:val="24"/>
                        </w:rPr>
                        <w:t>in particular those</w:t>
                      </w:r>
                      <w:proofErr w:type="gramEnd"/>
                      <w:r w:rsidRPr="00A81FA0">
                        <w:rPr>
                          <w:b/>
                          <w:bCs/>
                          <w:color w:val="2F5496" w:themeColor="accent1" w:themeShade="BF"/>
                          <w:szCs w:val="24"/>
                        </w:rPr>
                        <w:t xml:space="preserve"> CYP from the following groups:</w:t>
                      </w:r>
                    </w:p>
                    <w:p w14:paraId="47F697D8" w14:textId="77777777" w:rsidR="00082825" w:rsidRPr="00337635" w:rsidRDefault="00082825" w:rsidP="00082825">
                      <w:pPr>
                        <w:pStyle w:val="ListParagraph"/>
                        <w:numPr>
                          <w:ilvl w:val="0"/>
                          <w:numId w:val="14"/>
                        </w:numPr>
                        <w:rPr>
                          <w:rFonts w:asciiTheme="minorHAnsi" w:hAnsiTheme="minorHAnsi" w:cstheme="minorHAnsi"/>
                        </w:rPr>
                      </w:pPr>
                      <w:r w:rsidRPr="00337635">
                        <w:rPr>
                          <w:rFonts w:asciiTheme="minorHAnsi" w:hAnsiTheme="minorHAnsi" w:cstheme="minorHAnsi"/>
                        </w:rPr>
                        <w:t xml:space="preserve">Lower Socio Economic (linked to our team ‘place-based’ work)  </w:t>
                      </w:r>
                    </w:p>
                    <w:p w14:paraId="5A2C14BB" w14:textId="77777777" w:rsidR="00082825" w:rsidRPr="00337635" w:rsidRDefault="00082825" w:rsidP="00082825">
                      <w:pPr>
                        <w:pStyle w:val="ListParagraph"/>
                        <w:numPr>
                          <w:ilvl w:val="0"/>
                          <w:numId w:val="14"/>
                        </w:numPr>
                        <w:rPr>
                          <w:rFonts w:asciiTheme="minorHAnsi" w:hAnsiTheme="minorHAnsi" w:cstheme="minorHAnsi"/>
                        </w:rPr>
                      </w:pPr>
                      <w:r w:rsidRPr="00337635">
                        <w:rPr>
                          <w:rFonts w:asciiTheme="minorHAnsi" w:hAnsiTheme="minorHAnsi" w:cstheme="minorHAnsi"/>
                        </w:rPr>
                        <w:t xml:space="preserve">Black, </w:t>
                      </w:r>
                      <w:proofErr w:type="gramStart"/>
                      <w:r w:rsidRPr="00337635">
                        <w:rPr>
                          <w:rFonts w:asciiTheme="minorHAnsi" w:hAnsiTheme="minorHAnsi" w:cstheme="minorHAnsi"/>
                        </w:rPr>
                        <w:t>Asian</w:t>
                      </w:r>
                      <w:proofErr w:type="gramEnd"/>
                      <w:r w:rsidRPr="00337635">
                        <w:rPr>
                          <w:rFonts w:asciiTheme="minorHAnsi" w:hAnsiTheme="minorHAnsi" w:cstheme="minorHAnsi"/>
                        </w:rPr>
                        <w:t xml:space="preserve"> and Minority Ethnic</w:t>
                      </w:r>
                    </w:p>
                    <w:p w14:paraId="68242CE9" w14:textId="77777777" w:rsidR="00082825" w:rsidRPr="00337635" w:rsidRDefault="00082825" w:rsidP="00082825">
                      <w:pPr>
                        <w:pStyle w:val="ListParagraph"/>
                        <w:numPr>
                          <w:ilvl w:val="0"/>
                          <w:numId w:val="14"/>
                        </w:numPr>
                        <w:rPr>
                          <w:rFonts w:asciiTheme="minorHAnsi" w:hAnsiTheme="minorHAnsi" w:cstheme="minorHAnsi"/>
                        </w:rPr>
                      </w:pPr>
                      <w:r>
                        <w:rPr>
                          <w:rFonts w:asciiTheme="minorHAnsi" w:hAnsiTheme="minorHAnsi" w:cstheme="minorHAnsi"/>
                        </w:rPr>
                        <w:t xml:space="preserve">Those living </w:t>
                      </w:r>
                      <w:r w:rsidRPr="00337635">
                        <w:rPr>
                          <w:rFonts w:asciiTheme="minorHAnsi" w:hAnsiTheme="minorHAnsi" w:cstheme="minorHAnsi"/>
                        </w:rPr>
                        <w:t xml:space="preserve">with a </w:t>
                      </w:r>
                      <w:r>
                        <w:rPr>
                          <w:rFonts w:asciiTheme="minorHAnsi" w:hAnsiTheme="minorHAnsi" w:cstheme="minorHAnsi"/>
                        </w:rPr>
                        <w:t>disability or a l</w:t>
                      </w:r>
                      <w:r w:rsidRPr="00337635">
                        <w:rPr>
                          <w:rFonts w:asciiTheme="minorHAnsi" w:hAnsiTheme="minorHAnsi" w:cstheme="minorHAnsi"/>
                        </w:rPr>
                        <w:t xml:space="preserve">ong-term </w:t>
                      </w:r>
                      <w:r>
                        <w:rPr>
                          <w:rFonts w:asciiTheme="minorHAnsi" w:hAnsiTheme="minorHAnsi" w:cstheme="minorHAnsi"/>
                        </w:rPr>
                        <w:t>h</w:t>
                      </w:r>
                      <w:r w:rsidRPr="00337635">
                        <w:rPr>
                          <w:rFonts w:asciiTheme="minorHAnsi" w:hAnsiTheme="minorHAnsi" w:cstheme="minorHAnsi"/>
                        </w:rPr>
                        <w:t xml:space="preserve">ealth </w:t>
                      </w:r>
                      <w:r>
                        <w:rPr>
                          <w:rFonts w:asciiTheme="minorHAnsi" w:hAnsiTheme="minorHAnsi" w:cstheme="minorHAnsi"/>
                        </w:rPr>
                        <w:t>c</w:t>
                      </w:r>
                      <w:r w:rsidRPr="00337635">
                        <w:rPr>
                          <w:rFonts w:asciiTheme="minorHAnsi" w:hAnsiTheme="minorHAnsi" w:cstheme="minorHAnsi"/>
                        </w:rPr>
                        <w:t xml:space="preserve">ondition </w:t>
                      </w:r>
                    </w:p>
                    <w:p w14:paraId="4EDBE4D3" w14:textId="77777777" w:rsidR="00082825" w:rsidRPr="00CB349D" w:rsidRDefault="00082825" w:rsidP="00082825">
                      <w:pPr>
                        <w:rPr>
                          <w:b/>
                          <w:bCs/>
                          <w:szCs w:val="24"/>
                        </w:rPr>
                      </w:pPr>
                      <w:r w:rsidRPr="00CB349D">
                        <w:rPr>
                          <w:b/>
                          <w:bCs/>
                          <w:szCs w:val="24"/>
                        </w:rPr>
                        <w:t xml:space="preserve">Examples of funded projects </w:t>
                      </w:r>
                      <w:proofErr w:type="gramStart"/>
                      <w:r w:rsidRPr="00CB349D">
                        <w:rPr>
                          <w:b/>
                          <w:bCs/>
                          <w:szCs w:val="24"/>
                        </w:rPr>
                        <w:t>include;</w:t>
                      </w:r>
                      <w:proofErr w:type="gramEnd"/>
                    </w:p>
                    <w:p w14:paraId="64E647FE" w14:textId="77777777" w:rsidR="00082825" w:rsidRPr="00337635" w:rsidRDefault="00082825" w:rsidP="00082825">
                      <w:pPr>
                        <w:pStyle w:val="ListParagraph"/>
                        <w:numPr>
                          <w:ilvl w:val="0"/>
                          <w:numId w:val="15"/>
                        </w:numPr>
                        <w:rPr>
                          <w:rFonts w:asciiTheme="minorHAnsi" w:hAnsiTheme="minorHAnsi" w:cstheme="minorHAnsi"/>
                        </w:rPr>
                      </w:pPr>
                      <w:r w:rsidRPr="00337635">
                        <w:rPr>
                          <w:rFonts w:asciiTheme="minorHAnsi" w:hAnsiTheme="minorHAnsi" w:cstheme="minorHAnsi"/>
                        </w:rPr>
                        <w:t>Youth projects – primarily aged 11 to 16 years</w:t>
                      </w:r>
                    </w:p>
                    <w:p w14:paraId="7164D734" w14:textId="77777777" w:rsidR="00082825" w:rsidRPr="00337635" w:rsidRDefault="00082825" w:rsidP="00082825">
                      <w:pPr>
                        <w:pStyle w:val="ListParagraph"/>
                        <w:numPr>
                          <w:ilvl w:val="0"/>
                          <w:numId w:val="15"/>
                        </w:numPr>
                        <w:rPr>
                          <w:rFonts w:asciiTheme="minorHAnsi" w:hAnsiTheme="minorHAnsi" w:cstheme="minorHAnsi"/>
                        </w:rPr>
                      </w:pPr>
                      <w:r w:rsidRPr="00337635">
                        <w:rPr>
                          <w:rFonts w:asciiTheme="minorHAnsi" w:hAnsiTheme="minorHAnsi" w:cstheme="minorHAnsi"/>
                        </w:rPr>
                        <w:t>Year 6 transition programme</w:t>
                      </w:r>
                    </w:p>
                    <w:p w14:paraId="44A0D05D" w14:textId="77777777" w:rsidR="00082825" w:rsidRPr="00337635" w:rsidRDefault="00082825" w:rsidP="00082825">
                      <w:pPr>
                        <w:pStyle w:val="ListParagraph"/>
                        <w:numPr>
                          <w:ilvl w:val="0"/>
                          <w:numId w:val="15"/>
                        </w:numPr>
                        <w:rPr>
                          <w:rFonts w:asciiTheme="minorHAnsi" w:hAnsiTheme="minorHAnsi" w:cstheme="minorHAnsi"/>
                        </w:rPr>
                      </w:pPr>
                      <w:r w:rsidRPr="00337635">
                        <w:rPr>
                          <w:rFonts w:asciiTheme="minorHAnsi" w:hAnsiTheme="minorHAnsi" w:cstheme="minorHAnsi"/>
                        </w:rPr>
                        <w:t>Small grants to support clubs and providers deliver a positive experience to CYP</w:t>
                      </w:r>
                    </w:p>
                    <w:p w14:paraId="68665DF8" w14:textId="77777777" w:rsidR="00082825" w:rsidRPr="00337635" w:rsidRDefault="00082825" w:rsidP="00082825">
                      <w:pPr>
                        <w:pStyle w:val="ListParagraph"/>
                        <w:numPr>
                          <w:ilvl w:val="0"/>
                          <w:numId w:val="15"/>
                        </w:numPr>
                        <w:rPr>
                          <w:rFonts w:asciiTheme="minorHAnsi" w:hAnsiTheme="minorHAnsi" w:cstheme="minorHAnsi"/>
                        </w:rPr>
                      </w:pPr>
                      <w:r w:rsidRPr="00337635">
                        <w:rPr>
                          <w:rFonts w:asciiTheme="minorHAnsi" w:hAnsiTheme="minorHAnsi" w:cstheme="minorHAnsi"/>
                        </w:rPr>
                        <w:t>Develop the workforce, both adults and CYP</w:t>
                      </w:r>
                    </w:p>
                    <w:p w14:paraId="3A2FD94C" w14:textId="77777777" w:rsidR="00082825" w:rsidRPr="00337635" w:rsidRDefault="00082825" w:rsidP="00082825">
                      <w:pPr>
                        <w:pStyle w:val="ListParagraph"/>
                        <w:numPr>
                          <w:ilvl w:val="0"/>
                          <w:numId w:val="15"/>
                        </w:numPr>
                        <w:rPr>
                          <w:rFonts w:asciiTheme="minorHAnsi" w:hAnsiTheme="minorHAnsi" w:cstheme="minorHAnsi"/>
                        </w:rPr>
                      </w:pPr>
                      <w:r w:rsidRPr="00337635">
                        <w:rPr>
                          <w:rFonts w:asciiTheme="minorHAnsi" w:hAnsiTheme="minorHAnsi" w:cstheme="minorHAnsi"/>
                        </w:rPr>
                        <w:t>Longer term funding to help develop a sustainable option</w:t>
                      </w:r>
                    </w:p>
                  </w:txbxContent>
                </v:textbox>
                <w10:anchorlock/>
              </v:shape>
            </w:pict>
          </mc:Fallback>
        </mc:AlternateContent>
      </w:r>
      <w:r>
        <w:rPr>
          <w:noProof/>
        </w:rPr>
        <mc:AlternateContent>
          <mc:Choice Requires="wps">
            <w:drawing>
              <wp:inline distT="0" distB="0" distL="0" distR="0" wp14:anchorId="14AA821D" wp14:editId="6C4E555E">
                <wp:extent cx="6464300" cy="1404620"/>
                <wp:effectExtent l="0" t="0" r="12700" b="1270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404620"/>
                        </a:xfrm>
                        <a:prstGeom prst="rect">
                          <a:avLst/>
                        </a:prstGeom>
                        <a:solidFill>
                          <a:srgbClr val="FFFFFF"/>
                        </a:solidFill>
                        <a:ln w="9525">
                          <a:solidFill>
                            <a:schemeClr val="accent1"/>
                          </a:solidFill>
                          <a:miter lim="800000"/>
                          <a:headEnd/>
                          <a:tailEnd/>
                        </a:ln>
                      </wps:spPr>
                      <wps:txbx>
                        <w:txbxContent>
                          <w:p w14:paraId="71BDA303" w14:textId="77777777" w:rsidR="00082825" w:rsidRPr="00A81FA0" w:rsidRDefault="00082825" w:rsidP="00082825">
                            <w:pPr>
                              <w:rPr>
                                <w:b/>
                                <w:bCs/>
                                <w:color w:val="2F5496" w:themeColor="accent1" w:themeShade="BF"/>
                                <w:szCs w:val="24"/>
                              </w:rPr>
                            </w:pPr>
                            <w:r w:rsidRPr="00A81FA0">
                              <w:rPr>
                                <w:b/>
                                <w:bCs/>
                                <w:color w:val="2F5496" w:themeColor="accent1" w:themeShade="BF"/>
                                <w:szCs w:val="24"/>
                              </w:rPr>
                              <w:t>3. Support the workforce to develop the right skills to engage with inactive CYP:</w:t>
                            </w:r>
                          </w:p>
                          <w:p w14:paraId="1323A6D9" w14:textId="77777777" w:rsidR="00082825" w:rsidRPr="00337635" w:rsidRDefault="00082825" w:rsidP="00082825">
                            <w:pPr>
                              <w:pStyle w:val="ListParagraph"/>
                              <w:numPr>
                                <w:ilvl w:val="0"/>
                                <w:numId w:val="16"/>
                              </w:numPr>
                              <w:rPr>
                                <w:rFonts w:asciiTheme="minorHAnsi" w:hAnsiTheme="minorHAnsi" w:cstheme="minorHAnsi"/>
                              </w:rPr>
                            </w:pPr>
                            <w:r w:rsidRPr="00337635">
                              <w:rPr>
                                <w:rFonts w:asciiTheme="minorHAnsi" w:hAnsiTheme="minorHAnsi" w:cstheme="minorHAnsi"/>
                              </w:rPr>
                              <w:t xml:space="preserve">Professional development for coaches working with inactive CYP in schools, </w:t>
                            </w:r>
                            <w:proofErr w:type="gramStart"/>
                            <w:r w:rsidRPr="00337635">
                              <w:rPr>
                                <w:rFonts w:asciiTheme="minorHAnsi" w:hAnsiTheme="minorHAnsi" w:cstheme="minorHAnsi"/>
                              </w:rPr>
                              <w:t>clubs</w:t>
                            </w:r>
                            <w:proofErr w:type="gramEnd"/>
                            <w:r w:rsidRPr="00337635">
                              <w:rPr>
                                <w:rFonts w:asciiTheme="minorHAnsi" w:hAnsiTheme="minorHAnsi" w:cstheme="minorHAnsi"/>
                              </w:rPr>
                              <w:t> and the community.</w:t>
                            </w:r>
                          </w:p>
                          <w:p w14:paraId="59C496F1" w14:textId="77777777" w:rsidR="00082825" w:rsidRPr="00337635" w:rsidRDefault="00082825" w:rsidP="00082825">
                            <w:pPr>
                              <w:pStyle w:val="ListParagraph"/>
                              <w:numPr>
                                <w:ilvl w:val="0"/>
                                <w:numId w:val="16"/>
                              </w:numPr>
                              <w:rPr>
                                <w:rFonts w:asciiTheme="minorHAnsi" w:hAnsiTheme="minorHAnsi" w:cstheme="minorHAnsi"/>
                              </w:rPr>
                            </w:pPr>
                            <w:r w:rsidRPr="00337635">
                              <w:rPr>
                                <w:rFonts w:asciiTheme="minorHAnsi" w:hAnsiTheme="minorHAnsi" w:cstheme="minorHAnsi"/>
                              </w:rPr>
                              <w:t>Support training for the wider school workforce including teachers, SENCo, governors, senior staff, family liaison</w:t>
                            </w:r>
                            <w:r>
                              <w:rPr>
                                <w:rFonts w:asciiTheme="minorHAnsi" w:hAnsiTheme="minorHAnsi" w:cstheme="minorHAnsi"/>
                              </w:rPr>
                              <w:t xml:space="preserve"> </w:t>
                            </w:r>
                            <w:r w:rsidRPr="00337635">
                              <w:rPr>
                                <w:rFonts w:asciiTheme="minorHAnsi" w:hAnsiTheme="minorHAnsi" w:cstheme="minorHAnsi"/>
                              </w:rPr>
                              <w:t>to ensure a positive experience.</w:t>
                            </w:r>
                          </w:p>
                          <w:p w14:paraId="65DF79A9" w14:textId="77777777" w:rsidR="00082825" w:rsidRPr="00337635" w:rsidRDefault="00082825" w:rsidP="00082825">
                            <w:pPr>
                              <w:pStyle w:val="ListParagraph"/>
                              <w:numPr>
                                <w:ilvl w:val="0"/>
                                <w:numId w:val="16"/>
                              </w:numPr>
                              <w:rPr>
                                <w:rFonts w:asciiTheme="minorHAnsi" w:hAnsiTheme="minorHAnsi" w:cstheme="minorHAnsi"/>
                              </w:rPr>
                            </w:pPr>
                            <w:r w:rsidRPr="00337635">
                              <w:rPr>
                                <w:rFonts w:asciiTheme="minorHAnsi" w:hAnsiTheme="minorHAnsi" w:cstheme="minorHAnsi"/>
                              </w:rPr>
                              <w:t>Young coaches, volunteers, and leaders.</w:t>
                            </w:r>
                          </w:p>
                          <w:p w14:paraId="494B27A1" w14:textId="77777777" w:rsidR="00082825" w:rsidRPr="00337635" w:rsidRDefault="00082825" w:rsidP="00082825">
                            <w:pPr>
                              <w:pStyle w:val="ListParagraph"/>
                              <w:numPr>
                                <w:ilvl w:val="0"/>
                                <w:numId w:val="16"/>
                              </w:numPr>
                              <w:rPr>
                                <w:rFonts w:asciiTheme="minorHAnsi" w:hAnsiTheme="minorHAnsi" w:cstheme="minorHAnsi"/>
                              </w:rPr>
                            </w:pPr>
                            <w:r w:rsidRPr="00337635">
                              <w:rPr>
                                <w:rFonts w:asciiTheme="minorHAnsi" w:hAnsiTheme="minorHAnsi" w:cstheme="minorHAnsi"/>
                              </w:rPr>
                              <w:t>Wider children's workforce e.g. youth workers.</w:t>
                            </w:r>
                          </w:p>
                        </w:txbxContent>
                      </wps:txbx>
                      <wps:bodyPr rot="0" vert="horz" wrap="square" lIns="91440" tIns="45720" rIns="91440" bIns="45720" anchor="t" anchorCtr="0">
                        <a:spAutoFit/>
                      </wps:bodyPr>
                    </wps:wsp>
                  </a:graphicData>
                </a:graphic>
              </wp:inline>
            </w:drawing>
          </mc:Choice>
          <mc:Fallback>
            <w:pict>
              <v:shape w14:anchorId="14AA821D" id="_x0000_s1043" type="#_x0000_t202" style="width:50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" strokecolor="#4472c4 [3204]">
                <v:textbox style="mso-fit-shape-to-text:t">
                  <w:txbxContent>
                    <w:p w14:paraId="71BDA303" w14:textId="77777777" w:rsidR="00082825" w:rsidRPr="00A81FA0" w:rsidRDefault="00082825" w:rsidP="00082825">
                      <w:pPr>
                        <w:rPr>
                          <w:b/>
                          <w:bCs/>
                          <w:color w:val="2F5496" w:themeColor="accent1" w:themeShade="BF"/>
                          <w:szCs w:val="24"/>
                        </w:rPr>
                      </w:pPr>
                      <w:r w:rsidRPr="00A81FA0">
                        <w:rPr>
                          <w:b/>
                          <w:bCs/>
                          <w:color w:val="2F5496" w:themeColor="accent1" w:themeShade="BF"/>
                          <w:szCs w:val="24"/>
                        </w:rPr>
                        <w:t>3. Support the workforce to develop the right skills to engage with inactive CYP:</w:t>
                      </w:r>
                    </w:p>
                    <w:p w14:paraId="1323A6D9" w14:textId="77777777" w:rsidR="00082825" w:rsidRPr="00337635" w:rsidRDefault="00082825" w:rsidP="00082825">
                      <w:pPr>
                        <w:pStyle w:val="ListParagraph"/>
                        <w:numPr>
                          <w:ilvl w:val="0"/>
                          <w:numId w:val="16"/>
                        </w:numPr>
                        <w:rPr>
                          <w:rFonts w:asciiTheme="minorHAnsi" w:hAnsiTheme="minorHAnsi" w:cstheme="minorHAnsi"/>
                        </w:rPr>
                      </w:pPr>
                      <w:r w:rsidRPr="00337635">
                        <w:rPr>
                          <w:rFonts w:asciiTheme="minorHAnsi" w:hAnsiTheme="minorHAnsi" w:cstheme="minorHAnsi"/>
                        </w:rPr>
                        <w:t xml:space="preserve">Professional development for coaches working with inactive CYP in schools, </w:t>
                      </w:r>
                      <w:proofErr w:type="gramStart"/>
                      <w:r w:rsidRPr="00337635">
                        <w:rPr>
                          <w:rFonts w:asciiTheme="minorHAnsi" w:hAnsiTheme="minorHAnsi" w:cstheme="minorHAnsi"/>
                        </w:rPr>
                        <w:t>clubs</w:t>
                      </w:r>
                      <w:proofErr w:type="gramEnd"/>
                      <w:r w:rsidRPr="00337635">
                        <w:rPr>
                          <w:rFonts w:asciiTheme="minorHAnsi" w:hAnsiTheme="minorHAnsi" w:cstheme="minorHAnsi"/>
                        </w:rPr>
                        <w:t> and the community.</w:t>
                      </w:r>
                    </w:p>
                    <w:p w14:paraId="59C496F1" w14:textId="77777777" w:rsidR="00082825" w:rsidRPr="00337635" w:rsidRDefault="00082825" w:rsidP="00082825">
                      <w:pPr>
                        <w:pStyle w:val="ListParagraph"/>
                        <w:numPr>
                          <w:ilvl w:val="0"/>
                          <w:numId w:val="16"/>
                        </w:numPr>
                        <w:rPr>
                          <w:rFonts w:asciiTheme="minorHAnsi" w:hAnsiTheme="minorHAnsi" w:cstheme="minorHAnsi"/>
                        </w:rPr>
                      </w:pPr>
                      <w:r w:rsidRPr="00337635">
                        <w:rPr>
                          <w:rFonts w:asciiTheme="minorHAnsi" w:hAnsiTheme="minorHAnsi" w:cstheme="minorHAnsi"/>
                        </w:rPr>
                        <w:t>Support training for the wider school workforce including teachers, SENCo, governors, senior staff, family liaison</w:t>
                      </w:r>
                      <w:r>
                        <w:rPr>
                          <w:rFonts w:asciiTheme="minorHAnsi" w:hAnsiTheme="minorHAnsi" w:cstheme="minorHAnsi"/>
                        </w:rPr>
                        <w:t xml:space="preserve"> </w:t>
                      </w:r>
                      <w:r w:rsidRPr="00337635">
                        <w:rPr>
                          <w:rFonts w:asciiTheme="minorHAnsi" w:hAnsiTheme="minorHAnsi" w:cstheme="minorHAnsi"/>
                        </w:rPr>
                        <w:t>to ensure a positive experience.</w:t>
                      </w:r>
                    </w:p>
                    <w:p w14:paraId="65DF79A9" w14:textId="77777777" w:rsidR="00082825" w:rsidRPr="00337635" w:rsidRDefault="00082825" w:rsidP="00082825">
                      <w:pPr>
                        <w:pStyle w:val="ListParagraph"/>
                        <w:numPr>
                          <w:ilvl w:val="0"/>
                          <w:numId w:val="16"/>
                        </w:numPr>
                        <w:rPr>
                          <w:rFonts w:asciiTheme="minorHAnsi" w:hAnsiTheme="minorHAnsi" w:cstheme="minorHAnsi"/>
                        </w:rPr>
                      </w:pPr>
                      <w:r w:rsidRPr="00337635">
                        <w:rPr>
                          <w:rFonts w:asciiTheme="minorHAnsi" w:hAnsiTheme="minorHAnsi" w:cstheme="minorHAnsi"/>
                        </w:rPr>
                        <w:t>Young coaches, volunteers, and leaders.</w:t>
                      </w:r>
                    </w:p>
                    <w:p w14:paraId="494B27A1" w14:textId="77777777" w:rsidR="00082825" w:rsidRPr="00337635" w:rsidRDefault="00082825" w:rsidP="00082825">
                      <w:pPr>
                        <w:pStyle w:val="ListParagraph"/>
                        <w:numPr>
                          <w:ilvl w:val="0"/>
                          <w:numId w:val="16"/>
                        </w:numPr>
                        <w:rPr>
                          <w:rFonts w:asciiTheme="minorHAnsi" w:hAnsiTheme="minorHAnsi" w:cstheme="minorHAnsi"/>
                        </w:rPr>
                      </w:pPr>
                      <w:r w:rsidRPr="00337635">
                        <w:rPr>
                          <w:rFonts w:asciiTheme="minorHAnsi" w:hAnsiTheme="minorHAnsi" w:cstheme="minorHAnsi"/>
                        </w:rPr>
                        <w:t>Wider children's workforce e.g. youth workers.</w:t>
                      </w:r>
                    </w:p>
                  </w:txbxContent>
                </v:textbox>
                <w10:anchorlock/>
              </v:shape>
            </w:pict>
          </mc:Fallback>
        </mc:AlternateContent>
      </w:r>
      <w:r>
        <w:rPr>
          <w:noProof/>
        </w:rPr>
        <w:lastRenderedPageBreak/>
        <mc:AlternateContent>
          <mc:Choice Requires="wps">
            <w:drawing>
              <wp:inline distT="0" distB="0" distL="0" distR="0" wp14:anchorId="33951AD6" wp14:editId="7A334407">
                <wp:extent cx="6426200" cy="1404620"/>
                <wp:effectExtent l="0" t="0" r="12700" b="12065"/>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1404620"/>
                        </a:xfrm>
                        <a:prstGeom prst="rect">
                          <a:avLst/>
                        </a:prstGeom>
                        <a:solidFill>
                          <a:srgbClr val="FFFFFF"/>
                        </a:solidFill>
                        <a:ln w="9525">
                          <a:solidFill>
                            <a:schemeClr val="accent1"/>
                          </a:solidFill>
                          <a:miter lim="800000"/>
                          <a:headEnd/>
                          <a:tailEnd/>
                        </a:ln>
                      </wps:spPr>
                      <wps:txbx>
                        <w:txbxContent>
                          <w:p w14:paraId="22119F47" w14:textId="77777777" w:rsidR="00082825" w:rsidRPr="00A81FA0" w:rsidRDefault="00082825" w:rsidP="00082825">
                            <w:pPr>
                              <w:rPr>
                                <w:b/>
                                <w:bCs/>
                                <w:color w:val="2F5496" w:themeColor="accent1" w:themeShade="BF"/>
                                <w:szCs w:val="24"/>
                              </w:rPr>
                            </w:pPr>
                            <w:r w:rsidRPr="00A81FA0">
                              <w:rPr>
                                <w:b/>
                                <w:bCs/>
                                <w:color w:val="2F5496" w:themeColor="accent1" w:themeShade="BF"/>
                                <w:szCs w:val="24"/>
                              </w:rPr>
                              <w:t>4. Continue to deliver the School Games County finals and festivals:</w:t>
                            </w:r>
                          </w:p>
                          <w:p w14:paraId="191822F7" w14:textId="77777777" w:rsidR="00082825" w:rsidRPr="00337635" w:rsidRDefault="00082825" w:rsidP="00082825">
                            <w:pPr>
                              <w:pStyle w:val="ListParagraph"/>
                              <w:numPr>
                                <w:ilvl w:val="0"/>
                                <w:numId w:val="17"/>
                              </w:numPr>
                              <w:rPr>
                                <w:rFonts w:asciiTheme="minorHAnsi" w:hAnsiTheme="minorHAnsi" w:cstheme="minorHAnsi"/>
                              </w:rPr>
                            </w:pPr>
                            <w:r w:rsidRPr="00337635">
                              <w:rPr>
                                <w:rFonts w:asciiTheme="minorHAnsi" w:hAnsiTheme="minorHAnsi" w:cstheme="minorHAnsi"/>
                              </w:rPr>
                              <w:t>Work with School Games Organisers to ensure a smooth transition into county events.</w:t>
                            </w:r>
                          </w:p>
                          <w:p w14:paraId="4E020BBC" w14:textId="77777777" w:rsidR="00082825" w:rsidRPr="00337635" w:rsidRDefault="00082825" w:rsidP="00082825">
                            <w:pPr>
                              <w:pStyle w:val="ListParagraph"/>
                              <w:numPr>
                                <w:ilvl w:val="0"/>
                                <w:numId w:val="17"/>
                              </w:numPr>
                              <w:rPr>
                                <w:rFonts w:asciiTheme="minorHAnsi" w:hAnsiTheme="minorHAnsi" w:cstheme="minorHAnsi"/>
                              </w:rPr>
                            </w:pPr>
                            <w:r w:rsidRPr="00337635">
                              <w:rPr>
                                <w:rFonts w:asciiTheme="minorHAnsi" w:hAnsiTheme="minorHAnsi" w:cstheme="minorHAnsi"/>
                              </w:rPr>
                              <w:t>Provide events for different levels of ability to enable CYP of all abilities to take part in county-wide events.</w:t>
                            </w:r>
                          </w:p>
                          <w:p w14:paraId="3F89195E" w14:textId="77777777" w:rsidR="00082825" w:rsidRPr="00337635" w:rsidRDefault="00082825" w:rsidP="00082825">
                            <w:pPr>
                              <w:pStyle w:val="ListParagraph"/>
                              <w:numPr>
                                <w:ilvl w:val="0"/>
                                <w:numId w:val="17"/>
                              </w:numPr>
                              <w:rPr>
                                <w:rFonts w:asciiTheme="minorHAnsi" w:hAnsiTheme="minorHAnsi" w:cstheme="minorHAnsi"/>
                              </w:rPr>
                            </w:pPr>
                            <w:r w:rsidRPr="00337635">
                              <w:rPr>
                                <w:rFonts w:asciiTheme="minorHAnsi" w:hAnsiTheme="minorHAnsi" w:cstheme="minorHAnsi"/>
                              </w:rPr>
                              <w:t>Deliver events for targeted groups e.g. disability, girls, mental health.</w:t>
                            </w:r>
                          </w:p>
                        </w:txbxContent>
                      </wps:txbx>
                      <wps:bodyPr rot="0" vert="horz" wrap="square" lIns="91440" tIns="45720" rIns="91440" bIns="45720" anchor="t" anchorCtr="0">
                        <a:spAutoFit/>
                      </wps:bodyPr>
                    </wps:wsp>
                  </a:graphicData>
                </a:graphic>
              </wp:inline>
            </w:drawing>
          </mc:Choice>
          <mc:Fallback>
            <w:pict>
              <v:shape w14:anchorId="33951AD6" id="_x0000_s1044" type="#_x0000_t202" style="width:50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" strokecolor="#4472c4 [3204]">
                <v:textbox style="mso-fit-shape-to-text:t">
                  <w:txbxContent>
                    <w:p w14:paraId="22119F47" w14:textId="77777777" w:rsidR="00082825" w:rsidRPr="00A81FA0" w:rsidRDefault="00082825" w:rsidP="00082825">
                      <w:pPr>
                        <w:rPr>
                          <w:b/>
                          <w:bCs/>
                          <w:color w:val="2F5496" w:themeColor="accent1" w:themeShade="BF"/>
                          <w:szCs w:val="24"/>
                        </w:rPr>
                      </w:pPr>
                      <w:r w:rsidRPr="00A81FA0">
                        <w:rPr>
                          <w:b/>
                          <w:bCs/>
                          <w:color w:val="2F5496" w:themeColor="accent1" w:themeShade="BF"/>
                          <w:szCs w:val="24"/>
                        </w:rPr>
                        <w:t>4. Continue to deliver the School Games County finals and festivals:</w:t>
                      </w:r>
                    </w:p>
                    <w:p w14:paraId="191822F7" w14:textId="77777777" w:rsidR="00082825" w:rsidRPr="00337635" w:rsidRDefault="00082825" w:rsidP="00082825">
                      <w:pPr>
                        <w:pStyle w:val="ListParagraph"/>
                        <w:numPr>
                          <w:ilvl w:val="0"/>
                          <w:numId w:val="17"/>
                        </w:numPr>
                        <w:rPr>
                          <w:rFonts w:asciiTheme="minorHAnsi" w:hAnsiTheme="minorHAnsi" w:cstheme="minorHAnsi"/>
                        </w:rPr>
                      </w:pPr>
                      <w:r w:rsidRPr="00337635">
                        <w:rPr>
                          <w:rFonts w:asciiTheme="minorHAnsi" w:hAnsiTheme="minorHAnsi" w:cstheme="minorHAnsi"/>
                        </w:rPr>
                        <w:t>Work with School Games Organisers to ensure a smooth transition into county events.</w:t>
                      </w:r>
                    </w:p>
                    <w:p w14:paraId="4E020BBC" w14:textId="77777777" w:rsidR="00082825" w:rsidRPr="00337635" w:rsidRDefault="00082825" w:rsidP="00082825">
                      <w:pPr>
                        <w:pStyle w:val="ListParagraph"/>
                        <w:numPr>
                          <w:ilvl w:val="0"/>
                          <w:numId w:val="17"/>
                        </w:numPr>
                        <w:rPr>
                          <w:rFonts w:asciiTheme="minorHAnsi" w:hAnsiTheme="minorHAnsi" w:cstheme="minorHAnsi"/>
                        </w:rPr>
                      </w:pPr>
                      <w:r w:rsidRPr="00337635">
                        <w:rPr>
                          <w:rFonts w:asciiTheme="minorHAnsi" w:hAnsiTheme="minorHAnsi" w:cstheme="minorHAnsi"/>
                        </w:rPr>
                        <w:t>Provide events for different levels of ability to enable CYP of all abilities to take part in county-wide events.</w:t>
                      </w:r>
                    </w:p>
                    <w:p w14:paraId="3F89195E" w14:textId="77777777" w:rsidR="00082825" w:rsidRPr="00337635" w:rsidRDefault="00082825" w:rsidP="00082825">
                      <w:pPr>
                        <w:pStyle w:val="ListParagraph"/>
                        <w:numPr>
                          <w:ilvl w:val="0"/>
                          <w:numId w:val="17"/>
                        </w:numPr>
                        <w:rPr>
                          <w:rFonts w:asciiTheme="minorHAnsi" w:hAnsiTheme="minorHAnsi" w:cstheme="minorHAnsi"/>
                        </w:rPr>
                      </w:pPr>
                      <w:r w:rsidRPr="00337635">
                        <w:rPr>
                          <w:rFonts w:asciiTheme="minorHAnsi" w:hAnsiTheme="minorHAnsi" w:cstheme="minorHAnsi"/>
                        </w:rPr>
                        <w:t>Deliver events for targeted groups e.g. disability, girls, mental health.</w:t>
                      </w:r>
                    </w:p>
                  </w:txbxContent>
                </v:textbox>
                <w10:anchorlock/>
              </v:shape>
            </w:pict>
          </mc:Fallback>
        </mc:AlternateContent>
      </w:r>
      <w:r>
        <w:rPr>
          <w:noProof/>
        </w:rPr>
        <mc:AlternateContent>
          <mc:Choice Requires="wps">
            <w:drawing>
              <wp:inline distT="0" distB="0" distL="0" distR="0" wp14:anchorId="652E8B2A" wp14:editId="459DB0D6">
                <wp:extent cx="6432550" cy="1404620"/>
                <wp:effectExtent l="0" t="0" r="25400" b="2667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1404620"/>
                        </a:xfrm>
                        <a:prstGeom prst="rect">
                          <a:avLst/>
                        </a:prstGeom>
                        <a:solidFill>
                          <a:srgbClr val="FFFFFF"/>
                        </a:solidFill>
                        <a:ln w="9525">
                          <a:solidFill>
                            <a:schemeClr val="accent1"/>
                          </a:solidFill>
                          <a:miter lim="800000"/>
                          <a:headEnd/>
                          <a:tailEnd/>
                        </a:ln>
                      </wps:spPr>
                      <wps:txbx>
                        <w:txbxContent>
                          <w:p w14:paraId="5A13CFEC" w14:textId="77777777" w:rsidR="00082825" w:rsidRPr="00A81FA0" w:rsidRDefault="00082825" w:rsidP="00082825">
                            <w:pPr>
                              <w:rPr>
                                <w:b/>
                                <w:bCs/>
                                <w:color w:val="2F5496" w:themeColor="accent1" w:themeShade="BF"/>
                                <w:szCs w:val="24"/>
                              </w:rPr>
                            </w:pPr>
                            <w:r w:rsidRPr="00A81FA0">
                              <w:rPr>
                                <w:b/>
                                <w:bCs/>
                                <w:color w:val="2F5496" w:themeColor="accent1" w:themeShade="BF"/>
                                <w:szCs w:val="24"/>
                              </w:rPr>
                              <w:t>5. Marketing and communications:</w:t>
                            </w:r>
                          </w:p>
                          <w:p w14:paraId="451C791C" w14:textId="77777777" w:rsidR="00082825" w:rsidRPr="00337635" w:rsidRDefault="00082825" w:rsidP="00082825">
                            <w:pPr>
                              <w:pStyle w:val="ListParagraph"/>
                              <w:numPr>
                                <w:ilvl w:val="0"/>
                                <w:numId w:val="18"/>
                              </w:numPr>
                              <w:rPr>
                                <w:rFonts w:asciiTheme="minorHAnsi" w:hAnsiTheme="minorHAnsi" w:cstheme="minorHAnsi"/>
                              </w:rPr>
                            </w:pPr>
                            <w:r w:rsidRPr="00337635">
                              <w:rPr>
                                <w:rFonts w:asciiTheme="minorHAnsi" w:hAnsiTheme="minorHAnsi" w:cstheme="minorHAnsi"/>
                              </w:rPr>
                              <w:t>Raising awareness of the benefits of being active.</w:t>
                            </w:r>
                          </w:p>
                          <w:p w14:paraId="705F01FB" w14:textId="77777777" w:rsidR="00082825" w:rsidRPr="00337635" w:rsidRDefault="00082825" w:rsidP="00082825">
                            <w:pPr>
                              <w:pStyle w:val="ListParagraph"/>
                              <w:numPr>
                                <w:ilvl w:val="0"/>
                                <w:numId w:val="18"/>
                              </w:numPr>
                              <w:rPr>
                                <w:rFonts w:asciiTheme="minorHAnsi" w:hAnsiTheme="minorHAnsi" w:cstheme="minorHAnsi"/>
                              </w:rPr>
                            </w:pPr>
                            <w:r w:rsidRPr="00337635">
                              <w:rPr>
                                <w:rFonts w:asciiTheme="minorHAnsi" w:hAnsiTheme="minorHAnsi" w:cstheme="minorHAnsi"/>
                              </w:rPr>
                              <w:t>Providing information on how and where to be active.</w:t>
                            </w:r>
                          </w:p>
                          <w:p w14:paraId="07DC0016" w14:textId="77777777" w:rsidR="00082825" w:rsidRPr="00337635" w:rsidRDefault="00082825" w:rsidP="00082825">
                            <w:pPr>
                              <w:pStyle w:val="ListParagraph"/>
                              <w:numPr>
                                <w:ilvl w:val="0"/>
                                <w:numId w:val="18"/>
                              </w:numPr>
                              <w:rPr>
                                <w:rFonts w:asciiTheme="minorHAnsi" w:hAnsiTheme="minorHAnsi" w:cstheme="minorHAnsi"/>
                              </w:rPr>
                            </w:pPr>
                            <w:r w:rsidRPr="00337635">
                              <w:rPr>
                                <w:rFonts w:asciiTheme="minorHAnsi" w:hAnsiTheme="minorHAnsi" w:cstheme="minorHAnsi"/>
                              </w:rPr>
                              <w:t>Promote national and develop loca</w:t>
                            </w:r>
                            <w:r>
                              <w:rPr>
                                <w:rFonts w:asciiTheme="minorHAnsi" w:hAnsiTheme="minorHAnsi" w:cstheme="minorHAnsi"/>
                              </w:rPr>
                              <w:t>l</w:t>
                            </w:r>
                            <w:r w:rsidRPr="00337635">
                              <w:rPr>
                                <w:rFonts w:asciiTheme="minorHAnsi" w:hAnsiTheme="minorHAnsi" w:cstheme="minorHAnsi"/>
                              </w:rPr>
                              <w:t xml:space="preserve"> campaigns.</w:t>
                            </w:r>
                          </w:p>
                        </w:txbxContent>
                      </wps:txbx>
                      <wps:bodyPr rot="0" vert="horz" wrap="square" lIns="91440" tIns="45720" rIns="91440" bIns="45720" anchor="t" anchorCtr="0">
                        <a:spAutoFit/>
                      </wps:bodyPr>
                    </wps:wsp>
                  </a:graphicData>
                </a:graphic>
              </wp:inline>
            </w:drawing>
          </mc:Choice>
          <mc:Fallback>
            <w:pict>
              <v:shape w14:anchorId="652E8B2A" id="_x0000_s1045" type="#_x0000_t202" style="width:50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" strokecolor="#4472c4 [3204]">
                <v:textbox style="mso-fit-shape-to-text:t">
                  <w:txbxContent>
                    <w:p w14:paraId="5A13CFEC" w14:textId="77777777" w:rsidR="00082825" w:rsidRPr="00A81FA0" w:rsidRDefault="00082825" w:rsidP="00082825">
                      <w:pPr>
                        <w:rPr>
                          <w:b/>
                          <w:bCs/>
                          <w:color w:val="2F5496" w:themeColor="accent1" w:themeShade="BF"/>
                          <w:szCs w:val="24"/>
                        </w:rPr>
                      </w:pPr>
                      <w:r w:rsidRPr="00A81FA0">
                        <w:rPr>
                          <w:b/>
                          <w:bCs/>
                          <w:color w:val="2F5496" w:themeColor="accent1" w:themeShade="BF"/>
                          <w:szCs w:val="24"/>
                        </w:rPr>
                        <w:t>5. Marketing and communications:</w:t>
                      </w:r>
                    </w:p>
                    <w:p w14:paraId="451C791C" w14:textId="77777777" w:rsidR="00082825" w:rsidRPr="00337635" w:rsidRDefault="00082825" w:rsidP="00082825">
                      <w:pPr>
                        <w:pStyle w:val="ListParagraph"/>
                        <w:numPr>
                          <w:ilvl w:val="0"/>
                          <w:numId w:val="18"/>
                        </w:numPr>
                        <w:rPr>
                          <w:rFonts w:asciiTheme="minorHAnsi" w:hAnsiTheme="minorHAnsi" w:cstheme="minorHAnsi"/>
                        </w:rPr>
                      </w:pPr>
                      <w:r w:rsidRPr="00337635">
                        <w:rPr>
                          <w:rFonts w:asciiTheme="minorHAnsi" w:hAnsiTheme="minorHAnsi" w:cstheme="minorHAnsi"/>
                        </w:rPr>
                        <w:t>Raising awareness of the benefits of being active.</w:t>
                      </w:r>
                    </w:p>
                    <w:p w14:paraId="705F01FB" w14:textId="77777777" w:rsidR="00082825" w:rsidRPr="00337635" w:rsidRDefault="00082825" w:rsidP="00082825">
                      <w:pPr>
                        <w:pStyle w:val="ListParagraph"/>
                        <w:numPr>
                          <w:ilvl w:val="0"/>
                          <w:numId w:val="18"/>
                        </w:numPr>
                        <w:rPr>
                          <w:rFonts w:asciiTheme="minorHAnsi" w:hAnsiTheme="minorHAnsi" w:cstheme="minorHAnsi"/>
                        </w:rPr>
                      </w:pPr>
                      <w:r w:rsidRPr="00337635">
                        <w:rPr>
                          <w:rFonts w:asciiTheme="minorHAnsi" w:hAnsiTheme="minorHAnsi" w:cstheme="minorHAnsi"/>
                        </w:rPr>
                        <w:t>Providing information on how and where to be active.</w:t>
                      </w:r>
                    </w:p>
                    <w:p w14:paraId="07DC0016" w14:textId="77777777" w:rsidR="00082825" w:rsidRPr="00337635" w:rsidRDefault="00082825" w:rsidP="00082825">
                      <w:pPr>
                        <w:pStyle w:val="ListParagraph"/>
                        <w:numPr>
                          <w:ilvl w:val="0"/>
                          <w:numId w:val="18"/>
                        </w:numPr>
                        <w:rPr>
                          <w:rFonts w:asciiTheme="minorHAnsi" w:hAnsiTheme="minorHAnsi" w:cstheme="minorHAnsi"/>
                        </w:rPr>
                      </w:pPr>
                      <w:r w:rsidRPr="00337635">
                        <w:rPr>
                          <w:rFonts w:asciiTheme="minorHAnsi" w:hAnsiTheme="minorHAnsi" w:cstheme="minorHAnsi"/>
                        </w:rPr>
                        <w:t>Promote national and develop loca</w:t>
                      </w:r>
                      <w:r>
                        <w:rPr>
                          <w:rFonts w:asciiTheme="minorHAnsi" w:hAnsiTheme="minorHAnsi" w:cstheme="minorHAnsi"/>
                        </w:rPr>
                        <w:t>l</w:t>
                      </w:r>
                      <w:r w:rsidRPr="00337635">
                        <w:rPr>
                          <w:rFonts w:asciiTheme="minorHAnsi" w:hAnsiTheme="minorHAnsi" w:cstheme="minorHAnsi"/>
                        </w:rPr>
                        <w:t xml:space="preserve"> campaigns.</w:t>
                      </w:r>
                    </w:p>
                  </w:txbxContent>
                </v:textbox>
                <w10:anchorlock/>
              </v:shape>
            </w:pict>
          </mc:Fallback>
        </mc:AlternateContent>
      </w:r>
      <w:r>
        <w:rPr>
          <w:noProof/>
        </w:rPr>
        <mc:AlternateContent>
          <mc:Choice Requires="wps">
            <w:drawing>
              <wp:inline distT="0" distB="0" distL="0" distR="0" wp14:anchorId="2A0A0E77" wp14:editId="5ED9B63B">
                <wp:extent cx="6413500" cy="1404620"/>
                <wp:effectExtent l="0" t="0" r="25400" b="1587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0" cy="1404620"/>
                        </a:xfrm>
                        <a:prstGeom prst="rect">
                          <a:avLst/>
                        </a:prstGeom>
                        <a:solidFill>
                          <a:srgbClr val="FFFFFF"/>
                        </a:solidFill>
                        <a:ln w="9525">
                          <a:solidFill>
                            <a:schemeClr val="accent1"/>
                          </a:solidFill>
                          <a:miter lim="800000"/>
                          <a:headEnd/>
                          <a:tailEnd/>
                        </a:ln>
                      </wps:spPr>
                      <wps:txbx>
                        <w:txbxContent>
                          <w:p w14:paraId="5E3C22F4" w14:textId="77777777" w:rsidR="00082825" w:rsidRPr="00A81FA0" w:rsidRDefault="00082825" w:rsidP="00082825">
                            <w:pPr>
                              <w:rPr>
                                <w:b/>
                                <w:bCs/>
                                <w:color w:val="2F5496" w:themeColor="accent1" w:themeShade="BF"/>
                                <w:szCs w:val="24"/>
                              </w:rPr>
                            </w:pPr>
                            <w:r w:rsidRPr="00A81FA0">
                              <w:rPr>
                                <w:b/>
                                <w:bCs/>
                                <w:color w:val="2F5496" w:themeColor="accent1" w:themeShade="BF"/>
                                <w:szCs w:val="24"/>
                              </w:rPr>
                              <w:t>6. Insight:</w:t>
                            </w:r>
                          </w:p>
                          <w:p w14:paraId="4415C621" w14:textId="77777777" w:rsidR="00082825" w:rsidRPr="00337635" w:rsidRDefault="00082825" w:rsidP="00082825">
                            <w:pPr>
                              <w:pStyle w:val="ListParagraph"/>
                              <w:numPr>
                                <w:ilvl w:val="0"/>
                                <w:numId w:val="19"/>
                              </w:numPr>
                              <w:rPr>
                                <w:rFonts w:asciiTheme="minorHAnsi" w:hAnsiTheme="minorHAnsi" w:cstheme="minorHAnsi"/>
                              </w:rPr>
                            </w:pPr>
                            <w:r w:rsidRPr="00337635">
                              <w:rPr>
                                <w:rFonts w:asciiTheme="minorHAnsi" w:hAnsiTheme="minorHAnsi" w:cstheme="minorHAnsi"/>
                              </w:rPr>
                              <w:t>Coordinate the Active Lives CYP Survey and share the national findings with partners.</w:t>
                            </w:r>
                          </w:p>
                          <w:p w14:paraId="125EB183" w14:textId="77777777" w:rsidR="00082825" w:rsidRPr="00337635" w:rsidRDefault="00082825" w:rsidP="00082825">
                            <w:pPr>
                              <w:pStyle w:val="ListParagraph"/>
                              <w:numPr>
                                <w:ilvl w:val="0"/>
                                <w:numId w:val="19"/>
                              </w:numPr>
                              <w:rPr>
                                <w:rFonts w:asciiTheme="minorHAnsi" w:hAnsiTheme="minorHAnsi" w:cstheme="minorHAnsi"/>
                              </w:rPr>
                            </w:pPr>
                            <w:r w:rsidRPr="00337635">
                              <w:rPr>
                                <w:rFonts w:asciiTheme="minorHAnsi" w:hAnsiTheme="minorHAnsi" w:cstheme="minorHAnsi"/>
                              </w:rPr>
                              <w:t>Share national and local insight to help the workforce and providers understand the barriers and motivations of less active CYP.</w:t>
                            </w:r>
                          </w:p>
                        </w:txbxContent>
                      </wps:txbx>
                      <wps:bodyPr rot="0" vert="horz" wrap="square" lIns="91440" tIns="45720" rIns="91440" bIns="45720" anchor="t" anchorCtr="0">
                        <a:spAutoFit/>
                      </wps:bodyPr>
                    </wps:wsp>
                  </a:graphicData>
                </a:graphic>
              </wp:inline>
            </w:drawing>
          </mc:Choice>
          <mc:Fallback>
            <w:pict>
              <v:shape w14:anchorId="2A0A0E77" id="_x0000_s1046" type="#_x0000_t202" style="width:5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" strokecolor="#4472c4 [3204]">
                <v:textbox style="mso-fit-shape-to-text:t">
                  <w:txbxContent>
                    <w:p w14:paraId="5E3C22F4" w14:textId="77777777" w:rsidR="00082825" w:rsidRPr="00A81FA0" w:rsidRDefault="00082825" w:rsidP="00082825">
                      <w:pPr>
                        <w:rPr>
                          <w:b/>
                          <w:bCs/>
                          <w:color w:val="2F5496" w:themeColor="accent1" w:themeShade="BF"/>
                          <w:szCs w:val="24"/>
                        </w:rPr>
                      </w:pPr>
                      <w:r w:rsidRPr="00A81FA0">
                        <w:rPr>
                          <w:b/>
                          <w:bCs/>
                          <w:color w:val="2F5496" w:themeColor="accent1" w:themeShade="BF"/>
                          <w:szCs w:val="24"/>
                        </w:rPr>
                        <w:t>6. Insight:</w:t>
                      </w:r>
                    </w:p>
                    <w:p w14:paraId="4415C621" w14:textId="77777777" w:rsidR="00082825" w:rsidRPr="00337635" w:rsidRDefault="00082825" w:rsidP="00082825">
                      <w:pPr>
                        <w:pStyle w:val="ListParagraph"/>
                        <w:numPr>
                          <w:ilvl w:val="0"/>
                          <w:numId w:val="19"/>
                        </w:numPr>
                        <w:rPr>
                          <w:rFonts w:asciiTheme="minorHAnsi" w:hAnsiTheme="minorHAnsi" w:cstheme="minorHAnsi"/>
                        </w:rPr>
                      </w:pPr>
                      <w:r w:rsidRPr="00337635">
                        <w:rPr>
                          <w:rFonts w:asciiTheme="minorHAnsi" w:hAnsiTheme="minorHAnsi" w:cstheme="minorHAnsi"/>
                        </w:rPr>
                        <w:t>Coordinate the Active Lives CYP Survey and share the national findings with partners.</w:t>
                      </w:r>
                    </w:p>
                    <w:p w14:paraId="125EB183" w14:textId="77777777" w:rsidR="00082825" w:rsidRPr="00337635" w:rsidRDefault="00082825" w:rsidP="00082825">
                      <w:pPr>
                        <w:pStyle w:val="ListParagraph"/>
                        <w:numPr>
                          <w:ilvl w:val="0"/>
                          <w:numId w:val="19"/>
                        </w:numPr>
                        <w:rPr>
                          <w:rFonts w:asciiTheme="minorHAnsi" w:hAnsiTheme="minorHAnsi" w:cstheme="minorHAnsi"/>
                        </w:rPr>
                      </w:pPr>
                      <w:r w:rsidRPr="00337635">
                        <w:rPr>
                          <w:rFonts w:asciiTheme="minorHAnsi" w:hAnsiTheme="minorHAnsi" w:cstheme="minorHAnsi"/>
                        </w:rPr>
                        <w:t>Share national and local insight to help the workforce and providers understand the barriers and motivations of less active CYP.</w:t>
                      </w:r>
                    </w:p>
                  </w:txbxContent>
                </v:textbox>
                <w10:anchorlock/>
              </v:shape>
            </w:pict>
          </mc:Fallback>
        </mc:AlternateContent>
      </w:r>
    </w:p>
    <w:p w14:paraId="7B8E32F8" w14:textId="77777777" w:rsidR="00082825" w:rsidRDefault="00082825" w:rsidP="00082825"/>
    <w:p w14:paraId="21021BE0" w14:textId="3E31120C" w:rsidR="002615E5" w:rsidRPr="00292F72" w:rsidRDefault="002615E5" w:rsidP="00082825">
      <w:r w:rsidRPr="00292F72">
        <w:t xml:space="preserve">That concludes our draft strategy and we very much welcome your feedback </w:t>
      </w:r>
      <w:r w:rsidR="00292F72" w:rsidRPr="00292F72">
        <w:t>and suggestions to help us prioritise our resources to achieve the greatest impact and encourage more children and young people to be active every day.</w:t>
      </w:r>
    </w:p>
    <w:p w14:paraId="72CBBC28" w14:textId="1946416B" w:rsidR="002615E5" w:rsidRDefault="002615E5" w:rsidP="00082825">
      <w:pPr>
        <w:pStyle w:val="Heading1"/>
      </w:pPr>
      <w:r w:rsidRPr="002615E5">
        <w:rPr>
          <w:bCs/>
        </w:rPr>
        <w:t>Questions for feed</w:t>
      </w:r>
      <w:r w:rsidR="00292F72">
        <w:rPr>
          <w:bCs/>
        </w:rPr>
        <w:t>back</w:t>
      </w:r>
      <w:r w:rsidRPr="002615E5">
        <w:rPr>
          <w:bCs/>
        </w:rPr>
        <w:t xml:space="preserve">: </w:t>
      </w:r>
    </w:p>
    <w:p w14:paraId="2BD8749E" w14:textId="59097964" w:rsidR="002615E5" w:rsidRPr="00DC4387" w:rsidRDefault="002615E5" w:rsidP="002615E5">
      <w:pPr>
        <w:pStyle w:val="ListParagraph"/>
        <w:numPr>
          <w:ilvl w:val="0"/>
          <w:numId w:val="22"/>
        </w:numPr>
        <w:ind w:left="360"/>
        <w:rPr>
          <w:rFonts w:asciiTheme="minorHAnsi" w:hAnsiTheme="minorHAnsi" w:cstheme="minorHAnsi"/>
        </w:rPr>
      </w:pPr>
      <w:r w:rsidRPr="00DC4387">
        <w:rPr>
          <w:rFonts w:asciiTheme="minorHAnsi" w:hAnsiTheme="minorHAnsi" w:cstheme="minorHAnsi"/>
        </w:rPr>
        <w:t xml:space="preserve">Is the </w:t>
      </w:r>
      <w:r w:rsidR="00292F72" w:rsidRPr="00DC4387">
        <w:rPr>
          <w:rFonts w:asciiTheme="minorHAnsi" w:hAnsiTheme="minorHAnsi" w:cstheme="minorHAnsi"/>
        </w:rPr>
        <w:t>strategy</w:t>
      </w:r>
      <w:r w:rsidRPr="00DC4387">
        <w:rPr>
          <w:rFonts w:asciiTheme="minorHAnsi" w:hAnsiTheme="minorHAnsi" w:cstheme="minorHAnsi"/>
        </w:rPr>
        <w:t xml:space="preserve"> on the right track? Score 1 to 10.  </w:t>
      </w:r>
    </w:p>
    <w:p w14:paraId="29FE9972" w14:textId="312F5FB9" w:rsidR="002615E5" w:rsidRPr="00DC4387" w:rsidRDefault="002615E5" w:rsidP="002615E5">
      <w:pPr>
        <w:rPr>
          <w:rFonts w:cstheme="minorHAnsi"/>
          <w:szCs w:val="24"/>
        </w:rPr>
      </w:pPr>
      <w:r w:rsidRPr="00DC4387">
        <w:rPr>
          <w:rFonts w:cstheme="minorHAnsi"/>
          <w:szCs w:val="24"/>
        </w:rPr>
        <w:t xml:space="preserve">     (1 = totally missed the mark, 10 = I</w:t>
      </w:r>
      <w:r w:rsidR="00292F72" w:rsidRPr="00DC4387">
        <w:rPr>
          <w:rFonts w:cstheme="minorHAnsi"/>
          <w:szCs w:val="24"/>
        </w:rPr>
        <w:t xml:space="preserve"> a</w:t>
      </w:r>
      <w:r w:rsidRPr="00DC4387">
        <w:rPr>
          <w:rFonts w:cstheme="minorHAnsi"/>
          <w:szCs w:val="24"/>
        </w:rPr>
        <w:t>m completely supportive of the proposed direction).</w:t>
      </w:r>
    </w:p>
    <w:p w14:paraId="2751638C" w14:textId="3F26A448" w:rsidR="002615E5" w:rsidRPr="00DC4387" w:rsidRDefault="002615E5" w:rsidP="002615E5">
      <w:pPr>
        <w:ind w:left="-360" w:firstLine="75"/>
        <w:rPr>
          <w:rFonts w:cstheme="minorHAnsi"/>
          <w:szCs w:val="24"/>
        </w:rPr>
      </w:pPr>
    </w:p>
    <w:p w14:paraId="7864CBBC" w14:textId="71258D82" w:rsidR="002615E5" w:rsidRPr="00DC4387" w:rsidRDefault="002615E5" w:rsidP="002615E5">
      <w:pPr>
        <w:pStyle w:val="ListParagraph"/>
        <w:numPr>
          <w:ilvl w:val="0"/>
          <w:numId w:val="22"/>
        </w:numPr>
        <w:ind w:left="360"/>
        <w:rPr>
          <w:rFonts w:asciiTheme="minorHAnsi" w:hAnsiTheme="minorHAnsi" w:cstheme="minorHAnsi"/>
        </w:rPr>
      </w:pPr>
      <w:r w:rsidRPr="00DC4387">
        <w:rPr>
          <w:rFonts w:asciiTheme="minorHAnsi" w:hAnsiTheme="minorHAnsi" w:cstheme="minorHAnsi"/>
        </w:rPr>
        <w:t>Which elements of this document/presentation do you like the most?</w:t>
      </w:r>
    </w:p>
    <w:p w14:paraId="4DE8D3A2" w14:textId="7AC183EB" w:rsidR="002615E5" w:rsidRPr="00DC4387" w:rsidRDefault="002615E5" w:rsidP="002615E5">
      <w:pPr>
        <w:ind w:left="-360" w:firstLine="75"/>
        <w:rPr>
          <w:rFonts w:cstheme="minorHAnsi"/>
          <w:szCs w:val="24"/>
        </w:rPr>
      </w:pPr>
    </w:p>
    <w:p w14:paraId="780BD879" w14:textId="77777777" w:rsidR="002615E5" w:rsidRPr="00DC4387" w:rsidRDefault="002615E5" w:rsidP="002615E5">
      <w:pPr>
        <w:pStyle w:val="ListParagraph"/>
        <w:numPr>
          <w:ilvl w:val="0"/>
          <w:numId w:val="22"/>
        </w:numPr>
        <w:ind w:left="360"/>
        <w:rPr>
          <w:rFonts w:asciiTheme="minorHAnsi" w:hAnsiTheme="minorHAnsi" w:cstheme="minorHAnsi"/>
        </w:rPr>
      </w:pPr>
      <w:r w:rsidRPr="00DC4387">
        <w:rPr>
          <w:rFonts w:asciiTheme="minorHAnsi" w:hAnsiTheme="minorHAnsi" w:cstheme="minorHAnsi"/>
        </w:rPr>
        <w:t>Which elements of this document/presentation do you like the least?</w:t>
      </w:r>
    </w:p>
    <w:p w14:paraId="797C8600" w14:textId="1DF6EE86" w:rsidR="002615E5" w:rsidRPr="00DC4387" w:rsidRDefault="002615E5" w:rsidP="002615E5">
      <w:pPr>
        <w:ind w:left="-360" w:firstLine="75"/>
        <w:rPr>
          <w:rFonts w:cstheme="minorHAnsi"/>
          <w:szCs w:val="24"/>
        </w:rPr>
      </w:pPr>
    </w:p>
    <w:p w14:paraId="392DAB81" w14:textId="77777777" w:rsidR="002615E5" w:rsidRPr="00DC4387" w:rsidRDefault="002615E5" w:rsidP="002615E5">
      <w:pPr>
        <w:pStyle w:val="ListParagraph"/>
        <w:numPr>
          <w:ilvl w:val="0"/>
          <w:numId w:val="22"/>
        </w:numPr>
        <w:ind w:left="360"/>
        <w:rPr>
          <w:rFonts w:asciiTheme="minorHAnsi" w:hAnsiTheme="minorHAnsi" w:cstheme="minorHAnsi"/>
        </w:rPr>
      </w:pPr>
      <w:r w:rsidRPr="00DC4387">
        <w:rPr>
          <w:rFonts w:asciiTheme="minorHAnsi" w:hAnsiTheme="minorHAnsi" w:cstheme="minorHAnsi"/>
        </w:rPr>
        <w:t xml:space="preserve">Any further comments e.g. </w:t>
      </w:r>
      <w:proofErr w:type="gramStart"/>
      <w:r w:rsidRPr="00DC4387">
        <w:rPr>
          <w:rFonts w:asciiTheme="minorHAnsi" w:hAnsiTheme="minorHAnsi" w:cstheme="minorHAnsi"/>
        </w:rPr>
        <w:t>is</w:t>
      </w:r>
      <w:proofErr w:type="gramEnd"/>
      <w:r w:rsidRPr="00DC4387">
        <w:rPr>
          <w:rFonts w:asciiTheme="minorHAnsi" w:hAnsiTheme="minorHAnsi" w:cstheme="minorHAnsi"/>
        </w:rPr>
        <w:t xml:space="preserve"> anything missing?</w:t>
      </w:r>
    </w:p>
    <w:p w14:paraId="2819574B" w14:textId="77777777" w:rsidR="002615E5" w:rsidRPr="00DC4387" w:rsidRDefault="002615E5" w:rsidP="002615E5">
      <w:pPr>
        <w:rPr>
          <w:rFonts w:cstheme="minorHAnsi"/>
          <w:szCs w:val="24"/>
        </w:rPr>
      </w:pPr>
    </w:p>
    <w:p w14:paraId="4D4065AE" w14:textId="32A745CF" w:rsidR="00FA735F" w:rsidRPr="00DC4387" w:rsidRDefault="002615E5" w:rsidP="002615E5">
      <w:pPr>
        <w:pStyle w:val="ListParagraph"/>
        <w:numPr>
          <w:ilvl w:val="0"/>
          <w:numId w:val="22"/>
        </w:numPr>
        <w:ind w:left="360"/>
        <w:rPr>
          <w:rFonts w:asciiTheme="minorHAnsi" w:hAnsiTheme="minorHAnsi" w:cstheme="minorHAnsi"/>
        </w:rPr>
      </w:pPr>
      <w:r w:rsidRPr="00DC4387">
        <w:rPr>
          <w:rFonts w:asciiTheme="minorHAnsi" w:hAnsiTheme="minorHAnsi" w:cstheme="minorHAnsi"/>
        </w:rPr>
        <w:t>What is your role/interest in helping CYP to be active?</w:t>
      </w:r>
    </w:p>
    <w:p w14:paraId="736C04A3" w14:textId="100CDC7A" w:rsidR="00292F72" w:rsidRPr="00DC4387" w:rsidRDefault="00292F72" w:rsidP="00DC4387">
      <w:pPr>
        <w:pStyle w:val="Heading2"/>
      </w:pPr>
      <w:r w:rsidRPr="00DC4387">
        <w:t xml:space="preserve">Please respond to </w:t>
      </w:r>
      <w:r w:rsidR="00FA735F" w:rsidRPr="00DC4387">
        <w:t>these questions</w:t>
      </w:r>
      <w:r w:rsidRPr="00DC4387">
        <w:t xml:space="preserve"> in any of the following ways by</w:t>
      </w:r>
      <w:r w:rsidR="00082825" w:rsidRPr="00DC4387">
        <w:t xml:space="preserve"> </w:t>
      </w:r>
      <w:r w:rsidRPr="00DC4387">
        <w:rPr>
          <w:u w:val="single"/>
        </w:rPr>
        <w:t>31 October 2020</w:t>
      </w:r>
    </w:p>
    <w:p w14:paraId="56ADA650" w14:textId="77777777" w:rsidR="00DC4387" w:rsidRDefault="00292F72" w:rsidP="00DC4387">
      <w:pPr>
        <w:pStyle w:val="ListParagraph"/>
        <w:numPr>
          <w:ilvl w:val="0"/>
          <w:numId w:val="23"/>
        </w:numPr>
        <w:rPr>
          <w:rFonts w:asciiTheme="minorHAnsi" w:hAnsiTheme="minorHAnsi" w:cstheme="minorHAnsi"/>
        </w:rPr>
      </w:pPr>
      <w:r w:rsidRPr="00DC4387">
        <w:rPr>
          <w:rFonts w:asciiTheme="minorHAnsi" w:hAnsiTheme="minorHAnsi" w:cstheme="minorHAnsi"/>
        </w:rPr>
        <w:t xml:space="preserve">Online form at: </w:t>
      </w:r>
      <w:hyperlink r:id="rId14" w:history="1">
        <w:r w:rsidR="000C3836" w:rsidRPr="00DC4387">
          <w:rPr>
            <w:rStyle w:val="Hyperlink"/>
            <w:rFonts w:asciiTheme="minorHAnsi" w:hAnsiTheme="minorHAnsi" w:cstheme="minorHAnsi"/>
          </w:rPr>
          <w:t>https://surveymechanics.com/s/FD98</w:t>
        </w:r>
      </w:hyperlink>
      <w:r w:rsidR="000C3836" w:rsidRPr="00DC4387">
        <w:rPr>
          <w:rFonts w:asciiTheme="minorHAnsi" w:hAnsiTheme="minorHAnsi" w:cstheme="minorHAnsi"/>
        </w:rPr>
        <w:t xml:space="preserve"> </w:t>
      </w:r>
    </w:p>
    <w:p w14:paraId="588A5357" w14:textId="08436C15" w:rsidR="00DC4387" w:rsidRPr="00DC4387" w:rsidRDefault="000C3836" w:rsidP="00DC4387">
      <w:pPr>
        <w:pStyle w:val="ListParagraph"/>
        <w:numPr>
          <w:ilvl w:val="0"/>
          <w:numId w:val="23"/>
        </w:numPr>
        <w:rPr>
          <w:rStyle w:val="Hyperlink"/>
          <w:rFonts w:asciiTheme="minorHAnsi" w:hAnsiTheme="minorHAnsi" w:cstheme="minorHAnsi"/>
          <w:color w:val="auto"/>
          <w:u w:val="none"/>
        </w:rPr>
      </w:pPr>
      <w:r w:rsidRPr="00DC4387">
        <w:rPr>
          <w:rFonts w:cstheme="minorHAnsi"/>
        </w:rPr>
        <w:t xml:space="preserve">Email: </w:t>
      </w:r>
      <w:hyperlink w:history="1"/>
      <w:hyperlink r:id="rId15" w:history="1">
        <w:r w:rsidR="00310756" w:rsidRPr="009E6DA6">
          <w:rPr>
            <w:rStyle w:val="Hyperlink"/>
          </w:rPr>
          <w:t>kentsport@kent.gov.uk</w:t>
        </w:r>
      </w:hyperlink>
      <w:r w:rsidR="00BD0C20">
        <w:t xml:space="preserve"> </w:t>
      </w:r>
    </w:p>
    <w:p w14:paraId="4DEAEF7C" w14:textId="49814B55" w:rsidR="00082825" w:rsidRDefault="00082825" w:rsidP="00082825">
      <w:pPr>
        <w:rPr>
          <w:rFonts w:cstheme="minorHAnsi"/>
          <w:sz w:val="32"/>
          <w:szCs w:val="32"/>
        </w:rPr>
      </w:pPr>
    </w:p>
    <w:p w14:paraId="0033E468" w14:textId="61CE2C2A" w:rsidR="00D525B5" w:rsidRDefault="00D525B5" w:rsidP="00082825">
      <w:pPr>
        <w:rPr>
          <w:rFonts w:cstheme="minorHAnsi"/>
          <w:sz w:val="32"/>
          <w:szCs w:val="32"/>
        </w:rPr>
      </w:pPr>
    </w:p>
    <w:p w14:paraId="3D8144EA" w14:textId="77777777" w:rsidR="00D525B5" w:rsidRPr="00082825" w:rsidRDefault="00D525B5" w:rsidP="00082825">
      <w:pPr>
        <w:rPr>
          <w:rFonts w:cstheme="minorHAnsi"/>
          <w:sz w:val="32"/>
          <w:szCs w:val="32"/>
        </w:rPr>
      </w:pPr>
    </w:p>
    <w:p w14:paraId="7AABDBAF" w14:textId="301E14B5" w:rsidR="00FA735F" w:rsidRDefault="00FA735F" w:rsidP="00C32778">
      <w:pPr>
        <w:pStyle w:val="ListParagraph"/>
        <w:rPr>
          <w:rFonts w:asciiTheme="minorHAnsi" w:hAnsiTheme="minorHAnsi" w:cstheme="minorHAnsi"/>
          <w:sz w:val="32"/>
          <w:szCs w:val="32"/>
        </w:rPr>
      </w:pPr>
      <w:r w:rsidRPr="00FA735F">
        <w:rPr>
          <w:rFonts w:asciiTheme="minorHAnsi" w:hAnsiTheme="minorHAnsi" w:cstheme="minorHAnsi"/>
          <w:noProof/>
          <w:sz w:val="32"/>
          <w:szCs w:val="32"/>
        </w:rPr>
        <mc:AlternateContent>
          <mc:Choice Requires="wps">
            <w:drawing>
              <wp:inline distT="0" distB="0" distL="0" distR="0" wp14:anchorId="01665A65" wp14:editId="7BA0BEE8">
                <wp:extent cx="5867400" cy="1404620"/>
                <wp:effectExtent l="0" t="0" r="19050" b="17145"/>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66B8BBB7" w14:textId="112C92E2" w:rsidR="00FA735F" w:rsidRPr="00FA735F" w:rsidRDefault="00FA735F" w:rsidP="00082825">
                            <w:pPr>
                              <w:jc w:val="center"/>
                              <w:rPr>
                                <w:b/>
                                <w:bCs/>
                                <w:sz w:val="36"/>
                                <w:szCs w:val="36"/>
                              </w:rPr>
                            </w:pPr>
                            <w:r w:rsidRPr="00FA735F">
                              <w:rPr>
                                <w:rFonts w:cstheme="minorHAnsi"/>
                                <w:b/>
                                <w:bCs/>
                                <w:sz w:val="36"/>
                                <w:szCs w:val="36"/>
                              </w:rPr>
                              <w:t>PLEASE PROVIDE YOUR FEEDBACK BY 31 OCTOBER 2020</w:t>
                            </w:r>
                          </w:p>
                        </w:txbxContent>
                      </wps:txbx>
                      <wps:bodyPr rot="0" vert="horz" wrap="square" lIns="91440" tIns="45720" rIns="91440" bIns="45720" anchor="ctr" anchorCtr="0">
                        <a:spAutoFit/>
                      </wps:bodyPr>
                    </wps:wsp>
                  </a:graphicData>
                </a:graphic>
              </wp:inline>
            </w:drawing>
          </mc:Choice>
          <mc:Fallback>
            <w:pict>
              <v:shape w14:anchorId="01665A65" id="_x0000_s1047" type="#_x0000_t202" style="width:462pt;height:1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" fillcolor="#4472c4 [3204]" strokecolor="#1f3763 [1604]" strokeweight="1pt">
                <v:textbox style="mso-fit-shape-to-text:t">
                  <w:txbxContent>
                    <w:p w14:paraId="66B8BBB7" w14:textId="112C92E2" w:rsidR="00FA735F" w:rsidRPr="00FA735F" w:rsidRDefault="00FA735F" w:rsidP="00082825">
                      <w:pPr>
                        <w:jc w:val="center"/>
                        <w:rPr>
                          <w:b/>
                          <w:bCs/>
                          <w:sz w:val="36"/>
                          <w:szCs w:val="36"/>
                        </w:rPr>
                      </w:pPr>
                      <w:r w:rsidRPr="00FA735F">
                        <w:rPr>
                          <w:rFonts w:cstheme="minorHAnsi"/>
                          <w:b/>
                          <w:bCs/>
                          <w:sz w:val="36"/>
                          <w:szCs w:val="36"/>
                        </w:rPr>
                        <w:t>PLEASE PROVIDE YOUR FEEDBACK BY 31 OCTOBER 2020</w:t>
                      </w:r>
                    </w:p>
                  </w:txbxContent>
                </v:textbox>
                <w10:anchorlock/>
              </v:shape>
            </w:pict>
          </mc:Fallback>
        </mc:AlternateContent>
      </w:r>
    </w:p>
    <w:p w14:paraId="45A6F02D" w14:textId="77777777" w:rsidR="00FA735F" w:rsidRPr="00C32778" w:rsidRDefault="00FA735F">
      <w:pPr>
        <w:pStyle w:val="ListParagraph"/>
        <w:rPr>
          <w:rFonts w:asciiTheme="minorHAnsi" w:hAnsiTheme="minorHAnsi" w:cstheme="minorHAnsi"/>
          <w:sz w:val="32"/>
          <w:szCs w:val="32"/>
        </w:rPr>
      </w:pPr>
    </w:p>
    <w:sectPr w:rsidR="00FA735F" w:rsidRPr="00C32778" w:rsidSect="00DE1BBE">
      <w:type w:val="continuous"/>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91D97C" w14:textId="77777777" w:rsidR="00CF063A" w:rsidRDefault="00CF063A" w:rsidP="00CF063A">
      <w:r>
        <w:separator/>
      </w:r>
    </w:p>
  </w:endnote>
  <w:endnote w:type="continuationSeparator" w:id="0">
    <w:p w14:paraId="1B00F66E" w14:textId="77777777" w:rsidR="00CF063A" w:rsidRDefault="00CF063A" w:rsidP="00CF0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AE58A" w14:textId="4F69A752" w:rsidR="00CF063A" w:rsidRPr="00DE1BBE" w:rsidRDefault="00DE1BBE" w:rsidP="00DE1BBE">
    <w:pPr>
      <w:pStyle w:val="Footer"/>
    </w:pPr>
    <w:r>
      <w:rPr>
        <w:noProof/>
      </w:rPr>
      <w:drawing>
        <wp:inline distT="0" distB="0" distL="0" distR="0" wp14:anchorId="3A9C3AA7" wp14:editId="5F002DB3">
          <wp:extent cx="1870613" cy="415223"/>
          <wp:effectExtent l="0" t="0" r="0" b="4445"/>
          <wp:docPr id="1" name="Picture 1" descr="Sport England and The National Lottery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port England and The National Lottery logos"/>
                  <pic:cNvPicPr/>
                </pic:nvPicPr>
                <pic:blipFill>
                  <a:blip r:embed="rId1">
                    <a:extLst>
                      <a:ext uri="{28A0092B-C50C-407E-A947-70E740481C1C}">
                        <a14:useLocalDpi xmlns:a14="http://schemas.microsoft.com/office/drawing/2010/main" val="0"/>
                      </a:ext>
                    </a:extLst>
                  </a:blip>
                  <a:stretch>
                    <a:fillRect/>
                  </a:stretch>
                </pic:blipFill>
                <pic:spPr>
                  <a:xfrm>
                    <a:off x="0" y="0"/>
                    <a:ext cx="1969928" cy="437268"/>
                  </a:xfrm>
                  <a:prstGeom prst="rect">
                    <a:avLst/>
                  </a:prstGeom>
                </pic:spPr>
              </pic:pic>
            </a:graphicData>
          </a:graphic>
        </wp:inline>
      </w:drawing>
    </w:r>
    <w:r>
      <w:ptab w:relativeTo="margin" w:alignment="center" w:leader="none"/>
    </w:r>
    <w:r>
      <w:ptab w:relativeTo="margin" w:alignment="right" w:leader="none"/>
    </w:r>
    <w:r>
      <w:rPr>
        <w:noProof/>
      </w:rPr>
      <w:drawing>
        <wp:inline distT="0" distB="0" distL="0" distR="0" wp14:anchorId="7A80C350" wp14:editId="44A6A6B5">
          <wp:extent cx="1257037" cy="467360"/>
          <wp:effectExtent l="0" t="0" r="0" b="0"/>
          <wp:docPr id="12" name="Picture 12" descr="Kent Spo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Kent Sport logo"/>
                  <pic:cNvPicPr/>
                </pic:nvPicPr>
                <pic:blipFill>
                  <a:blip r:embed="rId2">
                    <a:extLst>
                      <a:ext uri="{28A0092B-C50C-407E-A947-70E740481C1C}">
                        <a14:useLocalDpi xmlns:a14="http://schemas.microsoft.com/office/drawing/2010/main" val="0"/>
                      </a:ext>
                    </a:extLst>
                  </a:blip>
                  <a:stretch>
                    <a:fillRect/>
                  </a:stretch>
                </pic:blipFill>
                <pic:spPr>
                  <a:xfrm>
                    <a:off x="0" y="0"/>
                    <a:ext cx="1280509" cy="4760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09C9FF" w14:textId="77777777" w:rsidR="00CF063A" w:rsidRDefault="00CF063A" w:rsidP="00CF063A">
      <w:r>
        <w:separator/>
      </w:r>
    </w:p>
  </w:footnote>
  <w:footnote w:type="continuationSeparator" w:id="0">
    <w:p w14:paraId="1B685756" w14:textId="77777777" w:rsidR="00CF063A" w:rsidRDefault="00CF063A" w:rsidP="00CF06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7287D"/>
    <w:multiLevelType w:val="hybridMultilevel"/>
    <w:tmpl w:val="0D18BA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1D58D3"/>
    <w:multiLevelType w:val="hybridMultilevel"/>
    <w:tmpl w:val="D542E8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64262F"/>
    <w:multiLevelType w:val="hybridMultilevel"/>
    <w:tmpl w:val="4B4C1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A35C50"/>
    <w:multiLevelType w:val="hybridMultilevel"/>
    <w:tmpl w:val="75EC7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B1564A"/>
    <w:multiLevelType w:val="hybridMultilevel"/>
    <w:tmpl w:val="16984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271B6"/>
    <w:multiLevelType w:val="hybridMultilevel"/>
    <w:tmpl w:val="2A1CBA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DC07FA"/>
    <w:multiLevelType w:val="hybridMultilevel"/>
    <w:tmpl w:val="4AF887C8"/>
    <w:lvl w:ilvl="0" w:tplc="71960D82">
      <w:start w:val="1"/>
      <w:numFmt w:val="bullet"/>
      <w:lvlText w:val="•"/>
      <w:lvlJc w:val="left"/>
      <w:pPr>
        <w:tabs>
          <w:tab w:val="num" w:pos="720"/>
        </w:tabs>
        <w:ind w:left="720" w:hanging="360"/>
      </w:pPr>
      <w:rPr>
        <w:rFonts w:ascii="Arial" w:hAnsi="Arial" w:hint="default"/>
      </w:rPr>
    </w:lvl>
    <w:lvl w:ilvl="1" w:tplc="72327304" w:tentative="1">
      <w:start w:val="1"/>
      <w:numFmt w:val="bullet"/>
      <w:lvlText w:val="•"/>
      <w:lvlJc w:val="left"/>
      <w:pPr>
        <w:tabs>
          <w:tab w:val="num" w:pos="1440"/>
        </w:tabs>
        <w:ind w:left="1440" w:hanging="360"/>
      </w:pPr>
      <w:rPr>
        <w:rFonts w:ascii="Arial" w:hAnsi="Arial" w:hint="default"/>
      </w:rPr>
    </w:lvl>
    <w:lvl w:ilvl="2" w:tplc="C6CE7A3E" w:tentative="1">
      <w:start w:val="1"/>
      <w:numFmt w:val="bullet"/>
      <w:lvlText w:val="•"/>
      <w:lvlJc w:val="left"/>
      <w:pPr>
        <w:tabs>
          <w:tab w:val="num" w:pos="2160"/>
        </w:tabs>
        <w:ind w:left="2160" w:hanging="360"/>
      </w:pPr>
      <w:rPr>
        <w:rFonts w:ascii="Arial" w:hAnsi="Arial" w:hint="default"/>
      </w:rPr>
    </w:lvl>
    <w:lvl w:ilvl="3" w:tplc="1A1E5D16" w:tentative="1">
      <w:start w:val="1"/>
      <w:numFmt w:val="bullet"/>
      <w:lvlText w:val="•"/>
      <w:lvlJc w:val="left"/>
      <w:pPr>
        <w:tabs>
          <w:tab w:val="num" w:pos="2880"/>
        </w:tabs>
        <w:ind w:left="2880" w:hanging="360"/>
      </w:pPr>
      <w:rPr>
        <w:rFonts w:ascii="Arial" w:hAnsi="Arial" w:hint="default"/>
      </w:rPr>
    </w:lvl>
    <w:lvl w:ilvl="4" w:tplc="AFD06090" w:tentative="1">
      <w:start w:val="1"/>
      <w:numFmt w:val="bullet"/>
      <w:lvlText w:val="•"/>
      <w:lvlJc w:val="left"/>
      <w:pPr>
        <w:tabs>
          <w:tab w:val="num" w:pos="3600"/>
        </w:tabs>
        <w:ind w:left="3600" w:hanging="360"/>
      </w:pPr>
      <w:rPr>
        <w:rFonts w:ascii="Arial" w:hAnsi="Arial" w:hint="default"/>
      </w:rPr>
    </w:lvl>
    <w:lvl w:ilvl="5" w:tplc="EFC27824" w:tentative="1">
      <w:start w:val="1"/>
      <w:numFmt w:val="bullet"/>
      <w:lvlText w:val="•"/>
      <w:lvlJc w:val="left"/>
      <w:pPr>
        <w:tabs>
          <w:tab w:val="num" w:pos="4320"/>
        </w:tabs>
        <w:ind w:left="4320" w:hanging="360"/>
      </w:pPr>
      <w:rPr>
        <w:rFonts w:ascii="Arial" w:hAnsi="Arial" w:hint="default"/>
      </w:rPr>
    </w:lvl>
    <w:lvl w:ilvl="6" w:tplc="60EA5672" w:tentative="1">
      <w:start w:val="1"/>
      <w:numFmt w:val="bullet"/>
      <w:lvlText w:val="•"/>
      <w:lvlJc w:val="left"/>
      <w:pPr>
        <w:tabs>
          <w:tab w:val="num" w:pos="5040"/>
        </w:tabs>
        <w:ind w:left="5040" w:hanging="360"/>
      </w:pPr>
      <w:rPr>
        <w:rFonts w:ascii="Arial" w:hAnsi="Arial" w:hint="default"/>
      </w:rPr>
    </w:lvl>
    <w:lvl w:ilvl="7" w:tplc="DBB4119A" w:tentative="1">
      <w:start w:val="1"/>
      <w:numFmt w:val="bullet"/>
      <w:lvlText w:val="•"/>
      <w:lvlJc w:val="left"/>
      <w:pPr>
        <w:tabs>
          <w:tab w:val="num" w:pos="5760"/>
        </w:tabs>
        <w:ind w:left="5760" w:hanging="360"/>
      </w:pPr>
      <w:rPr>
        <w:rFonts w:ascii="Arial" w:hAnsi="Arial" w:hint="default"/>
      </w:rPr>
    </w:lvl>
    <w:lvl w:ilvl="8" w:tplc="9F2033D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997664E"/>
    <w:multiLevelType w:val="hybridMultilevel"/>
    <w:tmpl w:val="283E2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C825E6"/>
    <w:multiLevelType w:val="hybridMultilevel"/>
    <w:tmpl w:val="40E2AD0E"/>
    <w:lvl w:ilvl="0" w:tplc="7A02406C">
      <w:start w:val="1"/>
      <w:numFmt w:val="bullet"/>
      <w:lvlText w:val="•"/>
      <w:lvlJc w:val="left"/>
      <w:pPr>
        <w:tabs>
          <w:tab w:val="num" w:pos="-1816"/>
        </w:tabs>
        <w:ind w:left="-1816" w:hanging="360"/>
      </w:pPr>
      <w:rPr>
        <w:rFonts w:ascii="Arial" w:hAnsi="Arial" w:hint="default"/>
      </w:rPr>
    </w:lvl>
    <w:lvl w:ilvl="1" w:tplc="BFAE319E" w:tentative="1">
      <w:start w:val="1"/>
      <w:numFmt w:val="bullet"/>
      <w:lvlText w:val="•"/>
      <w:lvlJc w:val="left"/>
      <w:pPr>
        <w:tabs>
          <w:tab w:val="num" w:pos="-1096"/>
        </w:tabs>
        <w:ind w:left="-1096" w:hanging="360"/>
      </w:pPr>
      <w:rPr>
        <w:rFonts w:ascii="Arial" w:hAnsi="Arial" w:hint="default"/>
      </w:rPr>
    </w:lvl>
    <w:lvl w:ilvl="2" w:tplc="EE7815D6" w:tentative="1">
      <w:start w:val="1"/>
      <w:numFmt w:val="bullet"/>
      <w:lvlText w:val="•"/>
      <w:lvlJc w:val="left"/>
      <w:pPr>
        <w:tabs>
          <w:tab w:val="num" w:pos="-376"/>
        </w:tabs>
        <w:ind w:left="-376" w:hanging="360"/>
      </w:pPr>
      <w:rPr>
        <w:rFonts w:ascii="Arial" w:hAnsi="Arial" w:hint="default"/>
      </w:rPr>
    </w:lvl>
    <w:lvl w:ilvl="3" w:tplc="124C34E4" w:tentative="1">
      <w:start w:val="1"/>
      <w:numFmt w:val="bullet"/>
      <w:lvlText w:val="•"/>
      <w:lvlJc w:val="left"/>
      <w:pPr>
        <w:tabs>
          <w:tab w:val="num" w:pos="344"/>
        </w:tabs>
        <w:ind w:left="344" w:hanging="360"/>
      </w:pPr>
      <w:rPr>
        <w:rFonts w:ascii="Arial" w:hAnsi="Arial" w:hint="default"/>
      </w:rPr>
    </w:lvl>
    <w:lvl w:ilvl="4" w:tplc="72967A42" w:tentative="1">
      <w:start w:val="1"/>
      <w:numFmt w:val="bullet"/>
      <w:lvlText w:val="•"/>
      <w:lvlJc w:val="left"/>
      <w:pPr>
        <w:tabs>
          <w:tab w:val="num" w:pos="1064"/>
        </w:tabs>
        <w:ind w:left="1064" w:hanging="360"/>
      </w:pPr>
      <w:rPr>
        <w:rFonts w:ascii="Arial" w:hAnsi="Arial" w:hint="default"/>
      </w:rPr>
    </w:lvl>
    <w:lvl w:ilvl="5" w:tplc="B85887AE" w:tentative="1">
      <w:start w:val="1"/>
      <w:numFmt w:val="bullet"/>
      <w:lvlText w:val="•"/>
      <w:lvlJc w:val="left"/>
      <w:pPr>
        <w:tabs>
          <w:tab w:val="num" w:pos="1784"/>
        </w:tabs>
        <w:ind w:left="1784" w:hanging="360"/>
      </w:pPr>
      <w:rPr>
        <w:rFonts w:ascii="Arial" w:hAnsi="Arial" w:hint="default"/>
      </w:rPr>
    </w:lvl>
    <w:lvl w:ilvl="6" w:tplc="90F6DA08" w:tentative="1">
      <w:start w:val="1"/>
      <w:numFmt w:val="bullet"/>
      <w:lvlText w:val="•"/>
      <w:lvlJc w:val="left"/>
      <w:pPr>
        <w:tabs>
          <w:tab w:val="num" w:pos="2504"/>
        </w:tabs>
        <w:ind w:left="2504" w:hanging="360"/>
      </w:pPr>
      <w:rPr>
        <w:rFonts w:ascii="Arial" w:hAnsi="Arial" w:hint="default"/>
      </w:rPr>
    </w:lvl>
    <w:lvl w:ilvl="7" w:tplc="24A4EC02" w:tentative="1">
      <w:start w:val="1"/>
      <w:numFmt w:val="bullet"/>
      <w:lvlText w:val="•"/>
      <w:lvlJc w:val="left"/>
      <w:pPr>
        <w:tabs>
          <w:tab w:val="num" w:pos="3224"/>
        </w:tabs>
        <w:ind w:left="3224" w:hanging="360"/>
      </w:pPr>
      <w:rPr>
        <w:rFonts w:ascii="Arial" w:hAnsi="Arial" w:hint="default"/>
      </w:rPr>
    </w:lvl>
    <w:lvl w:ilvl="8" w:tplc="86468A34" w:tentative="1">
      <w:start w:val="1"/>
      <w:numFmt w:val="bullet"/>
      <w:lvlText w:val="•"/>
      <w:lvlJc w:val="left"/>
      <w:pPr>
        <w:tabs>
          <w:tab w:val="num" w:pos="3944"/>
        </w:tabs>
        <w:ind w:left="3944" w:hanging="360"/>
      </w:pPr>
      <w:rPr>
        <w:rFonts w:ascii="Arial" w:hAnsi="Arial" w:hint="default"/>
      </w:rPr>
    </w:lvl>
  </w:abstractNum>
  <w:abstractNum w:abstractNumId="9" w15:restartNumberingAfterBreak="0">
    <w:nsid w:val="275E6CA2"/>
    <w:multiLevelType w:val="hybridMultilevel"/>
    <w:tmpl w:val="AE544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3227F7"/>
    <w:multiLevelType w:val="hybridMultilevel"/>
    <w:tmpl w:val="C1EC0A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4407A6"/>
    <w:multiLevelType w:val="hybridMultilevel"/>
    <w:tmpl w:val="34A289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BE401A3"/>
    <w:multiLevelType w:val="hybridMultilevel"/>
    <w:tmpl w:val="0316A2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1734D9D"/>
    <w:multiLevelType w:val="hybridMultilevel"/>
    <w:tmpl w:val="9D204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5A6E7C"/>
    <w:multiLevelType w:val="hybridMultilevel"/>
    <w:tmpl w:val="BE1C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690200"/>
    <w:multiLevelType w:val="hybridMultilevel"/>
    <w:tmpl w:val="BFF826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503418"/>
    <w:multiLevelType w:val="hybridMultilevel"/>
    <w:tmpl w:val="678039DE"/>
    <w:lvl w:ilvl="0" w:tplc="89565034">
      <w:start w:val="1"/>
      <w:numFmt w:val="bullet"/>
      <w:lvlText w:val="•"/>
      <w:lvlJc w:val="left"/>
      <w:pPr>
        <w:tabs>
          <w:tab w:val="num" w:pos="-548"/>
        </w:tabs>
        <w:ind w:left="-548" w:hanging="360"/>
      </w:pPr>
      <w:rPr>
        <w:rFonts w:ascii="Arial" w:hAnsi="Arial" w:hint="default"/>
      </w:rPr>
    </w:lvl>
    <w:lvl w:ilvl="1" w:tplc="628E5104" w:tentative="1">
      <w:start w:val="1"/>
      <w:numFmt w:val="bullet"/>
      <w:lvlText w:val="•"/>
      <w:lvlJc w:val="left"/>
      <w:pPr>
        <w:tabs>
          <w:tab w:val="num" w:pos="172"/>
        </w:tabs>
        <w:ind w:left="172" w:hanging="360"/>
      </w:pPr>
      <w:rPr>
        <w:rFonts w:ascii="Arial" w:hAnsi="Arial" w:hint="default"/>
      </w:rPr>
    </w:lvl>
    <w:lvl w:ilvl="2" w:tplc="70E2E742" w:tentative="1">
      <w:start w:val="1"/>
      <w:numFmt w:val="bullet"/>
      <w:lvlText w:val="•"/>
      <w:lvlJc w:val="left"/>
      <w:pPr>
        <w:tabs>
          <w:tab w:val="num" w:pos="892"/>
        </w:tabs>
        <w:ind w:left="892" w:hanging="360"/>
      </w:pPr>
      <w:rPr>
        <w:rFonts w:ascii="Arial" w:hAnsi="Arial" w:hint="default"/>
      </w:rPr>
    </w:lvl>
    <w:lvl w:ilvl="3" w:tplc="80666C4C" w:tentative="1">
      <w:start w:val="1"/>
      <w:numFmt w:val="bullet"/>
      <w:lvlText w:val="•"/>
      <w:lvlJc w:val="left"/>
      <w:pPr>
        <w:tabs>
          <w:tab w:val="num" w:pos="1612"/>
        </w:tabs>
        <w:ind w:left="1612" w:hanging="360"/>
      </w:pPr>
      <w:rPr>
        <w:rFonts w:ascii="Arial" w:hAnsi="Arial" w:hint="default"/>
      </w:rPr>
    </w:lvl>
    <w:lvl w:ilvl="4" w:tplc="01961E92" w:tentative="1">
      <w:start w:val="1"/>
      <w:numFmt w:val="bullet"/>
      <w:lvlText w:val="•"/>
      <w:lvlJc w:val="left"/>
      <w:pPr>
        <w:tabs>
          <w:tab w:val="num" w:pos="2332"/>
        </w:tabs>
        <w:ind w:left="2332" w:hanging="360"/>
      </w:pPr>
      <w:rPr>
        <w:rFonts w:ascii="Arial" w:hAnsi="Arial" w:hint="default"/>
      </w:rPr>
    </w:lvl>
    <w:lvl w:ilvl="5" w:tplc="1D12AF86" w:tentative="1">
      <w:start w:val="1"/>
      <w:numFmt w:val="bullet"/>
      <w:lvlText w:val="•"/>
      <w:lvlJc w:val="left"/>
      <w:pPr>
        <w:tabs>
          <w:tab w:val="num" w:pos="3052"/>
        </w:tabs>
        <w:ind w:left="3052" w:hanging="360"/>
      </w:pPr>
      <w:rPr>
        <w:rFonts w:ascii="Arial" w:hAnsi="Arial" w:hint="default"/>
      </w:rPr>
    </w:lvl>
    <w:lvl w:ilvl="6" w:tplc="3D82FA02" w:tentative="1">
      <w:start w:val="1"/>
      <w:numFmt w:val="bullet"/>
      <w:lvlText w:val="•"/>
      <w:lvlJc w:val="left"/>
      <w:pPr>
        <w:tabs>
          <w:tab w:val="num" w:pos="3772"/>
        </w:tabs>
        <w:ind w:left="3772" w:hanging="360"/>
      </w:pPr>
      <w:rPr>
        <w:rFonts w:ascii="Arial" w:hAnsi="Arial" w:hint="default"/>
      </w:rPr>
    </w:lvl>
    <w:lvl w:ilvl="7" w:tplc="B22E0FC0" w:tentative="1">
      <w:start w:val="1"/>
      <w:numFmt w:val="bullet"/>
      <w:lvlText w:val="•"/>
      <w:lvlJc w:val="left"/>
      <w:pPr>
        <w:tabs>
          <w:tab w:val="num" w:pos="4492"/>
        </w:tabs>
        <w:ind w:left="4492" w:hanging="360"/>
      </w:pPr>
      <w:rPr>
        <w:rFonts w:ascii="Arial" w:hAnsi="Arial" w:hint="default"/>
      </w:rPr>
    </w:lvl>
    <w:lvl w:ilvl="8" w:tplc="95EC008A" w:tentative="1">
      <w:start w:val="1"/>
      <w:numFmt w:val="bullet"/>
      <w:lvlText w:val="•"/>
      <w:lvlJc w:val="left"/>
      <w:pPr>
        <w:tabs>
          <w:tab w:val="num" w:pos="5212"/>
        </w:tabs>
        <w:ind w:left="5212" w:hanging="360"/>
      </w:pPr>
      <w:rPr>
        <w:rFonts w:ascii="Arial" w:hAnsi="Arial" w:hint="default"/>
      </w:rPr>
    </w:lvl>
  </w:abstractNum>
  <w:abstractNum w:abstractNumId="17" w15:restartNumberingAfterBreak="0">
    <w:nsid w:val="41EC4608"/>
    <w:multiLevelType w:val="hybridMultilevel"/>
    <w:tmpl w:val="D4B6FD6C"/>
    <w:lvl w:ilvl="0" w:tplc="BB92514A">
      <w:start w:val="1"/>
      <w:numFmt w:val="bullet"/>
      <w:lvlText w:val="•"/>
      <w:lvlJc w:val="left"/>
      <w:pPr>
        <w:tabs>
          <w:tab w:val="num" w:pos="360"/>
        </w:tabs>
        <w:ind w:left="360" w:hanging="360"/>
      </w:pPr>
      <w:rPr>
        <w:rFonts w:ascii="Arial" w:hAnsi="Arial" w:hint="default"/>
      </w:rPr>
    </w:lvl>
    <w:lvl w:ilvl="1" w:tplc="F7D2BF86" w:tentative="1">
      <w:start w:val="1"/>
      <w:numFmt w:val="bullet"/>
      <w:lvlText w:val="•"/>
      <w:lvlJc w:val="left"/>
      <w:pPr>
        <w:tabs>
          <w:tab w:val="num" w:pos="1080"/>
        </w:tabs>
        <w:ind w:left="1080" w:hanging="360"/>
      </w:pPr>
      <w:rPr>
        <w:rFonts w:ascii="Arial" w:hAnsi="Arial" w:hint="default"/>
      </w:rPr>
    </w:lvl>
    <w:lvl w:ilvl="2" w:tplc="114E289C" w:tentative="1">
      <w:start w:val="1"/>
      <w:numFmt w:val="bullet"/>
      <w:lvlText w:val="•"/>
      <w:lvlJc w:val="left"/>
      <w:pPr>
        <w:tabs>
          <w:tab w:val="num" w:pos="1800"/>
        </w:tabs>
        <w:ind w:left="1800" w:hanging="360"/>
      </w:pPr>
      <w:rPr>
        <w:rFonts w:ascii="Arial" w:hAnsi="Arial" w:hint="default"/>
      </w:rPr>
    </w:lvl>
    <w:lvl w:ilvl="3" w:tplc="2CC042BC" w:tentative="1">
      <w:start w:val="1"/>
      <w:numFmt w:val="bullet"/>
      <w:lvlText w:val="•"/>
      <w:lvlJc w:val="left"/>
      <w:pPr>
        <w:tabs>
          <w:tab w:val="num" w:pos="2520"/>
        </w:tabs>
        <w:ind w:left="2520" w:hanging="360"/>
      </w:pPr>
      <w:rPr>
        <w:rFonts w:ascii="Arial" w:hAnsi="Arial" w:hint="default"/>
      </w:rPr>
    </w:lvl>
    <w:lvl w:ilvl="4" w:tplc="78FCEC24" w:tentative="1">
      <w:start w:val="1"/>
      <w:numFmt w:val="bullet"/>
      <w:lvlText w:val="•"/>
      <w:lvlJc w:val="left"/>
      <w:pPr>
        <w:tabs>
          <w:tab w:val="num" w:pos="3240"/>
        </w:tabs>
        <w:ind w:left="3240" w:hanging="360"/>
      </w:pPr>
      <w:rPr>
        <w:rFonts w:ascii="Arial" w:hAnsi="Arial" w:hint="default"/>
      </w:rPr>
    </w:lvl>
    <w:lvl w:ilvl="5" w:tplc="B030A6B0" w:tentative="1">
      <w:start w:val="1"/>
      <w:numFmt w:val="bullet"/>
      <w:lvlText w:val="•"/>
      <w:lvlJc w:val="left"/>
      <w:pPr>
        <w:tabs>
          <w:tab w:val="num" w:pos="3960"/>
        </w:tabs>
        <w:ind w:left="3960" w:hanging="360"/>
      </w:pPr>
      <w:rPr>
        <w:rFonts w:ascii="Arial" w:hAnsi="Arial" w:hint="default"/>
      </w:rPr>
    </w:lvl>
    <w:lvl w:ilvl="6" w:tplc="4926958C" w:tentative="1">
      <w:start w:val="1"/>
      <w:numFmt w:val="bullet"/>
      <w:lvlText w:val="•"/>
      <w:lvlJc w:val="left"/>
      <w:pPr>
        <w:tabs>
          <w:tab w:val="num" w:pos="4680"/>
        </w:tabs>
        <w:ind w:left="4680" w:hanging="360"/>
      </w:pPr>
      <w:rPr>
        <w:rFonts w:ascii="Arial" w:hAnsi="Arial" w:hint="default"/>
      </w:rPr>
    </w:lvl>
    <w:lvl w:ilvl="7" w:tplc="8AE605B0" w:tentative="1">
      <w:start w:val="1"/>
      <w:numFmt w:val="bullet"/>
      <w:lvlText w:val="•"/>
      <w:lvlJc w:val="left"/>
      <w:pPr>
        <w:tabs>
          <w:tab w:val="num" w:pos="5400"/>
        </w:tabs>
        <w:ind w:left="5400" w:hanging="360"/>
      </w:pPr>
      <w:rPr>
        <w:rFonts w:ascii="Arial" w:hAnsi="Arial" w:hint="default"/>
      </w:rPr>
    </w:lvl>
    <w:lvl w:ilvl="8" w:tplc="B1569CA4"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448D20D5"/>
    <w:multiLevelType w:val="hybridMultilevel"/>
    <w:tmpl w:val="7D326E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7E84412"/>
    <w:multiLevelType w:val="hybridMultilevel"/>
    <w:tmpl w:val="6890F23A"/>
    <w:lvl w:ilvl="0" w:tplc="38103C28">
      <w:start w:val="1"/>
      <w:numFmt w:val="bullet"/>
      <w:lvlText w:val="•"/>
      <w:lvlJc w:val="left"/>
      <w:pPr>
        <w:tabs>
          <w:tab w:val="num" w:pos="360"/>
        </w:tabs>
        <w:ind w:left="360" w:hanging="360"/>
      </w:pPr>
      <w:rPr>
        <w:rFonts w:ascii="Arial" w:hAnsi="Arial" w:hint="default"/>
      </w:rPr>
    </w:lvl>
    <w:lvl w:ilvl="1" w:tplc="27541B30" w:tentative="1">
      <w:start w:val="1"/>
      <w:numFmt w:val="bullet"/>
      <w:lvlText w:val="•"/>
      <w:lvlJc w:val="left"/>
      <w:pPr>
        <w:tabs>
          <w:tab w:val="num" w:pos="1080"/>
        </w:tabs>
        <w:ind w:left="1080" w:hanging="360"/>
      </w:pPr>
      <w:rPr>
        <w:rFonts w:ascii="Arial" w:hAnsi="Arial" w:hint="default"/>
      </w:rPr>
    </w:lvl>
    <w:lvl w:ilvl="2" w:tplc="6340096C" w:tentative="1">
      <w:start w:val="1"/>
      <w:numFmt w:val="bullet"/>
      <w:lvlText w:val="•"/>
      <w:lvlJc w:val="left"/>
      <w:pPr>
        <w:tabs>
          <w:tab w:val="num" w:pos="1800"/>
        </w:tabs>
        <w:ind w:left="1800" w:hanging="360"/>
      </w:pPr>
      <w:rPr>
        <w:rFonts w:ascii="Arial" w:hAnsi="Arial" w:hint="default"/>
      </w:rPr>
    </w:lvl>
    <w:lvl w:ilvl="3" w:tplc="D5828E60" w:tentative="1">
      <w:start w:val="1"/>
      <w:numFmt w:val="bullet"/>
      <w:lvlText w:val="•"/>
      <w:lvlJc w:val="left"/>
      <w:pPr>
        <w:tabs>
          <w:tab w:val="num" w:pos="2520"/>
        </w:tabs>
        <w:ind w:left="2520" w:hanging="360"/>
      </w:pPr>
      <w:rPr>
        <w:rFonts w:ascii="Arial" w:hAnsi="Arial" w:hint="default"/>
      </w:rPr>
    </w:lvl>
    <w:lvl w:ilvl="4" w:tplc="8326AE22" w:tentative="1">
      <w:start w:val="1"/>
      <w:numFmt w:val="bullet"/>
      <w:lvlText w:val="•"/>
      <w:lvlJc w:val="left"/>
      <w:pPr>
        <w:tabs>
          <w:tab w:val="num" w:pos="3240"/>
        </w:tabs>
        <w:ind w:left="3240" w:hanging="360"/>
      </w:pPr>
      <w:rPr>
        <w:rFonts w:ascii="Arial" w:hAnsi="Arial" w:hint="default"/>
      </w:rPr>
    </w:lvl>
    <w:lvl w:ilvl="5" w:tplc="FB80F6CC" w:tentative="1">
      <w:start w:val="1"/>
      <w:numFmt w:val="bullet"/>
      <w:lvlText w:val="•"/>
      <w:lvlJc w:val="left"/>
      <w:pPr>
        <w:tabs>
          <w:tab w:val="num" w:pos="3960"/>
        </w:tabs>
        <w:ind w:left="3960" w:hanging="360"/>
      </w:pPr>
      <w:rPr>
        <w:rFonts w:ascii="Arial" w:hAnsi="Arial" w:hint="default"/>
      </w:rPr>
    </w:lvl>
    <w:lvl w:ilvl="6" w:tplc="8926070A" w:tentative="1">
      <w:start w:val="1"/>
      <w:numFmt w:val="bullet"/>
      <w:lvlText w:val="•"/>
      <w:lvlJc w:val="left"/>
      <w:pPr>
        <w:tabs>
          <w:tab w:val="num" w:pos="4680"/>
        </w:tabs>
        <w:ind w:left="4680" w:hanging="360"/>
      </w:pPr>
      <w:rPr>
        <w:rFonts w:ascii="Arial" w:hAnsi="Arial" w:hint="default"/>
      </w:rPr>
    </w:lvl>
    <w:lvl w:ilvl="7" w:tplc="807807B4" w:tentative="1">
      <w:start w:val="1"/>
      <w:numFmt w:val="bullet"/>
      <w:lvlText w:val="•"/>
      <w:lvlJc w:val="left"/>
      <w:pPr>
        <w:tabs>
          <w:tab w:val="num" w:pos="5400"/>
        </w:tabs>
        <w:ind w:left="5400" w:hanging="360"/>
      </w:pPr>
      <w:rPr>
        <w:rFonts w:ascii="Arial" w:hAnsi="Arial" w:hint="default"/>
      </w:rPr>
    </w:lvl>
    <w:lvl w:ilvl="8" w:tplc="D7E4C644"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4B9E25C8"/>
    <w:multiLevelType w:val="hybridMultilevel"/>
    <w:tmpl w:val="FD52F1DA"/>
    <w:lvl w:ilvl="0" w:tplc="EDF0AD96">
      <w:start w:val="1"/>
      <w:numFmt w:val="bullet"/>
      <w:lvlText w:val="•"/>
      <w:lvlJc w:val="left"/>
      <w:pPr>
        <w:tabs>
          <w:tab w:val="num" w:pos="360"/>
        </w:tabs>
        <w:ind w:left="360" w:hanging="360"/>
      </w:pPr>
      <w:rPr>
        <w:rFonts w:ascii="Arial" w:hAnsi="Arial" w:hint="default"/>
      </w:rPr>
    </w:lvl>
    <w:lvl w:ilvl="1" w:tplc="E5AEC1C4" w:tentative="1">
      <w:start w:val="1"/>
      <w:numFmt w:val="bullet"/>
      <w:lvlText w:val="•"/>
      <w:lvlJc w:val="left"/>
      <w:pPr>
        <w:tabs>
          <w:tab w:val="num" w:pos="1080"/>
        </w:tabs>
        <w:ind w:left="1080" w:hanging="360"/>
      </w:pPr>
      <w:rPr>
        <w:rFonts w:ascii="Arial" w:hAnsi="Arial" w:hint="default"/>
      </w:rPr>
    </w:lvl>
    <w:lvl w:ilvl="2" w:tplc="349EE2A4" w:tentative="1">
      <w:start w:val="1"/>
      <w:numFmt w:val="bullet"/>
      <w:lvlText w:val="•"/>
      <w:lvlJc w:val="left"/>
      <w:pPr>
        <w:tabs>
          <w:tab w:val="num" w:pos="1800"/>
        </w:tabs>
        <w:ind w:left="1800" w:hanging="360"/>
      </w:pPr>
      <w:rPr>
        <w:rFonts w:ascii="Arial" w:hAnsi="Arial" w:hint="default"/>
      </w:rPr>
    </w:lvl>
    <w:lvl w:ilvl="3" w:tplc="28C0D66A" w:tentative="1">
      <w:start w:val="1"/>
      <w:numFmt w:val="bullet"/>
      <w:lvlText w:val="•"/>
      <w:lvlJc w:val="left"/>
      <w:pPr>
        <w:tabs>
          <w:tab w:val="num" w:pos="2520"/>
        </w:tabs>
        <w:ind w:left="2520" w:hanging="360"/>
      </w:pPr>
      <w:rPr>
        <w:rFonts w:ascii="Arial" w:hAnsi="Arial" w:hint="default"/>
      </w:rPr>
    </w:lvl>
    <w:lvl w:ilvl="4" w:tplc="483ECE10" w:tentative="1">
      <w:start w:val="1"/>
      <w:numFmt w:val="bullet"/>
      <w:lvlText w:val="•"/>
      <w:lvlJc w:val="left"/>
      <w:pPr>
        <w:tabs>
          <w:tab w:val="num" w:pos="3240"/>
        </w:tabs>
        <w:ind w:left="3240" w:hanging="360"/>
      </w:pPr>
      <w:rPr>
        <w:rFonts w:ascii="Arial" w:hAnsi="Arial" w:hint="default"/>
      </w:rPr>
    </w:lvl>
    <w:lvl w:ilvl="5" w:tplc="E856D2D2" w:tentative="1">
      <w:start w:val="1"/>
      <w:numFmt w:val="bullet"/>
      <w:lvlText w:val="•"/>
      <w:lvlJc w:val="left"/>
      <w:pPr>
        <w:tabs>
          <w:tab w:val="num" w:pos="3960"/>
        </w:tabs>
        <w:ind w:left="3960" w:hanging="360"/>
      </w:pPr>
      <w:rPr>
        <w:rFonts w:ascii="Arial" w:hAnsi="Arial" w:hint="default"/>
      </w:rPr>
    </w:lvl>
    <w:lvl w:ilvl="6" w:tplc="6F269008" w:tentative="1">
      <w:start w:val="1"/>
      <w:numFmt w:val="bullet"/>
      <w:lvlText w:val="•"/>
      <w:lvlJc w:val="left"/>
      <w:pPr>
        <w:tabs>
          <w:tab w:val="num" w:pos="4680"/>
        </w:tabs>
        <w:ind w:left="4680" w:hanging="360"/>
      </w:pPr>
      <w:rPr>
        <w:rFonts w:ascii="Arial" w:hAnsi="Arial" w:hint="default"/>
      </w:rPr>
    </w:lvl>
    <w:lvl w:ilvl="7" w:tplc="E680672A" w:tentative="1">
      <w:start w:val="1"/>
      <w:numFmt w:val="bullet"/>
      <w:lvlText w:val="•"/>
      <w:lvlJc w:val="left"/>
      <w:pPr>
        <w:tabs>
          <w:tab w:val="num" w:pos="5400"/>
        </w:tabs>
        <w:ind w:left="5400" w:hanging="360"/>
      </w:pPr>
      <w:rPr>
        <w:rFonts w:ascii="Arial" w:hAnsi="Arial" w:hint="default"/>
      </w:rPr>
    </w:lvl>
    <w:lvl w:ilvl="8" w:tplc="3A9AB298"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4BF705A9"/>
    <w:multiLevelType w:val="hybridMultilevel"/>
    <w:tmpl w:val="BBA430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7885461"/>
    <w:multiLevelType w:val="hybridMultilevel"/>
    <w:tmpl w:val="BD0C2BF2"/>
    <w:lvl w:ilvl="0" w:tplc="2C78471C">
      <w:start w:val="1"/>
      <w:numFmt w:val="bullet"/>
      <w:lvlText w:val="•"/>
      <w:lvlJc w:val="left"/>
      <w:pPr>
        <w:tabs>
          <w:tab w:val="num" w:pos="360"/>
        </w:tabs>
        <w:ind w:left="360" w:hanging="360"/>
      </w:pPr>
      <w:rPr>
        <w:rFonts w:ascii="Arial" w:hAnsi="Arial" w:hint="default"/>
      </w:rPr>
    </w:lvl>
    <w:lvl w:ilvl="1" w:tplc="4B44F53A" w:tentative="1">
      <w:start w:val="1"/>
      <w:numFmt w:val="bullet"/>
      <w:lvlText w:val="•"/>
      <w:lvlJc w:val="left"/>
      <w:pPr>
        <w:tabs>
          <w:tab w:val="num" w:pos="1080"/>
        </w:tabs>
        <w:ind w:left="1080" w:hanging="360"/>
      </w:pPr>
      <w:rPr>
        <w:rFonts w:ascii="Arial" w:hAnsi="Arial" w:hint="default"/>
      </w:rPr>
    </w:lvl>
    <w:lvl w:ilvl="2" w:tplc="384E756C" w:tentative="1">
      <w:start w:val="1"/>
      <w:numFmt w:val="bullet"/>
      <w:lvlText w:val="•"/>
      <w:lvlJc w:val="left"/>
      <w:pPr>
        <w:tabs>
          <w:tab w:val="num" w:pos="1800"/>
        </w:tabs>
        <w:ind w:left="1800" w:hanging="360"/>
      </w:pPr>
      <w:rPr>
        <w:rFonts w:ascii="Arial" w:hAnsi="Arial" w:hint="default"/>
      </w:rPr>
    </w:lvl>
    <w:lvl w:ilvl="3" w:tplc="4D4E1852" w:tentative="1">
      <w:start w:val="1"/>
      <w:numFmt w:val="bullet"/>
      <w:lvlText w:val="•"/>
      <w:lvlJc w:val="left"/>
      <w:pPr>
        <w:tabs>
          <w:tab w:val="num" w:pos="2520"/>
        </w:tabs>
        <w:ind w:left="2520" w:hanging="360"/>
      </w:pPr>
      <w:rPr>
        <w:rFonts w:ascii="Arial" w:hAnsi="Arial" w:hint="default"/>
      </w:rPr>
    </w:lvl>
    <w:lvl w:ilvl="4" w:tplc="51F80AE6" w:tentative="1">
      <w:start w:val="1"/>
      <w:numFmt w:val="bullet"/>
      <w:lvlText w:val="•"/>
      <w:lvlJc w:val="left"/>
      <w:pPr>
        <w:tabs>
          <w:tab w:val="num" w:pos="3240"/>
        </w:tabs>
        <w:ind w:left="3240" w:hanging="360"/>
      </w:pPr>
      <w:rPr>
        <w:rFonts w:ascii="Arial" w:hAnsi="Arial" w:hint="default"/>
      </w:rPr>
    </w:lvl>
    <w:lvl w:ilvl="5" w:tplc="611A96A2" w:tentative="1">
      <w:start w:val="1"/>
      <w:numFmt w:val="bullet"/>
      <w:lvlText w:val="•"/>
      <w:lvlJc w:val="left"/>
      <w:pPr>
        <w:tabs>
          <w:tab w:val="num" w:pos="3960"/>
        </w:tabs>
        <w:ind w:left="3960" w:hanging="360"/>
      </w:pPr>
      <w:rPr>
        <w:rFonts w:ascii="Arial" w:hAnsi="Arial" w:hint="default"/>
      </w:rPr>
    </w:lvl>
    <w:lvl w:ilvl="6" w:tplc="5684A12E" w:tentative="1">
      <w:start w:val="1"/>
      <w:numFmt w:val="bullet"/>
      <w:lvlText w:val="•"/>
      <w:lvlJc w:val="left"/>
      <w:pPr>
        <w:tabs>
          <w:tab w:val="num" w:pos="4680"/>
        </w:tabs>
        <w:ind w:left="4680" w:hanging="360"/>
      </w:pPr>
      <w:rPr>
        <w:rFonts w:ascii="Arial" w:hAnsi="Arial" w:hint="default"/>
      </w:rPr>
    </w:lvl>
    <w:lvl w:ilvl="7" w:tplc="0E8EC62E" w:tentative="1">
      <w:start w:val="1"/>
      <w:numFmt w:val="bullet"/>
      <w:lvlText w:val="•"/>
      <w:lvlJc w:val="left"/>
      <w:pPr>
        <w:tabs>
          <w:tab w:val="num" w:pos="5400"/>
        </w:tabs>
        <w:ind w:left="5400" w:hanging="360"/>
      </w:pPr>
      <w:rPr>
        <w:rFonts w:ascii="Arial" w:hAnsi="Arial" w:hint="default"/>
      </w:rPr>
    </w:lvl>
    <w:lvl w:ilvl="8" w:tplc="8B281920"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57F9369E"/>
    <w:multiLevelType w:val="hybridMultilevel"/>
    <w:tmpl w:val="2DD0F0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18F6AFC"/>
    <w:multiLevelType w:val="hybridMultilevel"/>
    <w:tmpl w:val="B3D0B2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52346A1"/>
    <w:multiLevelType w:val="hybridMultilevel"/>
    <w:tmpl w:val="8B106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83D29C2"/>
    <w:multiLevelType w:val="hybridMultilevel"/>
    <w:tmpl w:val="667E6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076E13"/>
    <w:multiLevelType w:val="hybridMultilevel"/>
    <w:tmpl w:val="2DC09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67475C"/>
    <w:multiLevelType w:val="hybridMultilevel"/>
    <w:tmpl w:val="B9768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935E2A"/>
    <w:multiLevelType w:val="hybridMultilevel"/>
    <w:tmpl w:val="616830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7"/>
  </w:num>
  <w:num w:numId="2">
    <w:abstractNumId w:val="20"/>
  </w:num>
  <w:num w:numId="3">
    <w:abstractNumId w:val="19"/>
  </w:num>
  <w:num w:numId="4">
    <w:abstractNumId w:val="22"/>
  </w:num>
  <w:num w:numId="5">
    <w:abstractNumId w:val="6"/>
  </w:num>
  <w:num w:numId="6">
    <w:abstractNumId w:val="3"/>
  </w:num>
  <w:num w:numId="7">
    <w:abstractNumId w:val="25"/>
  </w:num>
  <w:num w:numId="8">
    <w:abstractNumId w:val="7"/>
  </w:num>
  <w:num w:numId="9">
    <w:abstractNumId w:val="16"/>
  </w:num>
  <w:num w:numId="10">
    <w:abstractNumId w:val="11"/>
  </w:num>
  <w:num w:numId="11">
    <w:abstractNumId w:val="21"/>
  </w:num>
  <w:num w:numId="12">
    <w:abstractNumId w:val="1"/>
  </w:num>
  <w:num w:numId="13">
    <w:abstractNumId w:val="14"/>
  </w:num>
  <w:num w:numId="14">
    <w:abstractNumId w:val="18"/>
  </w:num>
  <w:num w:numId="15">
    <w:abstractNumId w:val="2"/>
  </w:num>
  <w:num w:numId="16">
    <w:abstractNumId w:val="23"/>
  </w:num>
  <w:num w:numId="17">
    <w:abstractNumId w:val="0"/>
  </w:num>
  <w:num w:numId="18">
    <w:abstractNumId w:val="29"/>
  </w:num>
  <w:num w:numId="19">
    <w:abstractNumId w:val="5"/>
  </w:num>
  <w:num w:numId="20">
    <w:abstractNumId w:val="24"/>
  </w:num>
  <w:num w:numId="21">
    <w:abstractNumId w:val="10"/>
  </w:num>
  <w:num w:numId="22">
    <w:abstractNumId w:val="15"/>
  </w:num>
  <w:num w:numId="23">
    <w:abstractNumId w:val="4"/>
  </w:num>
  <w:num w:numId="24">
    <w:abstractNumId w:val="8"/>
  </w:num>
  <w:num w:numId="25">
    <w:abstractNumId w:val="28"/>
  </w:num>
  <w:num w:numId="26">
    <w:abstractNumId w:val="12"/>
  </w:num>
  <w:num w:numId="27">
    <w:abstractNumId w:val="9"/>
  </w:num>
  <w:num w:numId="28">
    <w:abstractNumId w:val="13"/>
  </w:num>
  <w:num w:numId="29">
    <w:abstractNumId w:val="26"/>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63A"/>
    <w:rsid w:val="00082825"/>
    <w:rsid w:val="000C3836"/>
    <w:rsid w:val="002615E5"/>
    <w:rsid w:val="00290BA5"/>
    <w:rsid w:val="00292F72"/>
    <w:rsid w:val="002E70AF"/>
    <w:rsid w:val="00310756"/>
    <w:rsid w:val="003265D1"/>
    <w:rsid w:val="00337635"/>
    <w:rsid w:val="003665B0"/>
    <w:rsid w:val="003F32F8"/>
    <w:rsid w:val="00426379"/>
    <w:rsid w:val="004B7B4A"/>
    <w:rsid w:val="004F0FDA"/>
    <w:rsid w:val="004F3097"/>
    <w:rsid w:val="005427A1"/>
    <w:rsid w:val="00563B48"/>
    <w:rsid w:val="005868DB"/>
    <w:rsid w:val="0059038F"/>
    <w:rsid w:val="005971EE"/>
    <w:rsid w:val="005A31C3"/>
    <w:rsid w:val="005C2DB0"/>
    <w:rsid w:val="00731630"/>
    <w:rsid w:val="007663E9"/>
    <w:rsid w:val="007923F5"/>
    <w:rsid w:val="007A68FF"/>
    <w:rsid w:val="007E2A03"/>
    <w:rsid w:val="00877A13"/>
    <w:rsid w:val="00981799"/>
    <w:rsid w:val="00983B4B"/>
    <w:rsid w:val="009858E9"/>
    <w:rsid w:val="009B3C35"/>
    <w:rsid w:val="009B499E"/>
    <w:rsid w:val="00A1201D"/>
    <w:rsid w:val="00A127B8"/>
    <w:rsid w:val="00A34C4C"/>
    <w:rsid w:val="00A81715"/>
    <w:rsid w:val="00A81FA0"/>
    <w:rsid w:val="00AA107F"/>
    <w:rsid w:val="00AC2519"/>
    <w:rsid w:val="00B0326A"/>
    <w:rsid w:val="00BD0C20"/>
    <w:rsid w:val="00C32778"/>
    <w:rsid w:val="00C7283F"/>
    <w:rsid w:val="00C967AF"/>
    <w:rsid w:val="00CB349D"/>
    <w:rsid w:val="00CE77EA"/>
    <w:rsid w:val="00CE7A93"/>
    <w:rsid w:val="00CF063A"/>
    <w:rsid w:val="00D24ED2"/>
    <w:rsid w:val="00D525B5"/>
    <w:rsid w:val="00DC4387"/>
    <w:rsid w:val="00DE1BBE"/>
    <w:rsid w:val="00E02C18"/>
    <w:rsid w:val="00E441B3"/>
    <w:rsid w:val="00E81250"/>
    <w:rsid w:val="00EB0840"/>
    <w:rsid w:val="00EC5792"/>
    <w:rsid w:val="00EF229A"/>
    <w:rsid w:val="00F07E53"/>
    <w:rsid w:val="00FA55FF"/>
    <w:rsid w:val="00FA73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794693B"/>
  <w15:chartTrackingRefBased/>
  <w15:docId w15:val="{489EFB32-BCCE-4002-BAA2-1DB77472A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387"/>
    <w:rPr>
      <w:sz w:val="24"/>
    </w:rPr>
  </w:style>
  <w:style w:type="paragraph" w:styleId="Heading1">
    <w:name w:val="heading 1"/>
    <w:basedOn w:val="Normal"/>
    <w:next w:val="Normal"/>
    <w:link w:val="Heading1Char"/>
    <w:uiPriority w:val="9"/>
    <w:qFormat/>
    <w:rsid w:val="00082825"/>
    <w:pPr>
      <w:keepNext/>
      <w:keepLines/>
      <w:spacing w:before="100" w:beforeAutospacing="1" w:after="100" w:afterAutospacing="1"/>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DC4387"/>
    <w:pPr>
      <w:keepNext/>
      <w:keepLines/>
      <w:spacing w:before="100" w:beforeAutospacing="1" w:after="100" w:afterAutospacing="1"/>
      <w:outlineLvl w:val="1"/>
    </w:pPr>
    <w:rPr>
      <w:rFonts w:asciiTheme="majorHAnsi" w:eastAsiaTheme="majorEastAsia" w:hAnsiTheme="majorHAnsi" w:cstheme="majorBidi"/>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063A"/>
    <w:pPr>
      <w:tabs>
        <w:tab w:val="center" w:pos="4513"/>
        <w:tab w:val="right" w:pos="9026"/>
      </w:tabs>
    </w:pPr>
  </w:style>
  <w:style w:type="character" w:customStyle="1" w:styleId="HeaderChar">
    <w:name w:val="Header Char"/>
    <w:basedOn w:val="DefaultParagraphFont"/>
    <w:link w:val="Header"/>
    <w:uiPriority w:val="99"/>
    <w:rsid w:val="00CF063A"/>
  </w:style>
  <w:style w:type="paragraph" w:styleId="Footer">
    <w:name w:val="footer"/>
    <w:basedOn w:val="Normal"/>
    <w:link w:val="FooterChar"/>
    <w:uiPriority w:val="99"/>
    <w:unhideWhenUsed/>
    <w:rsid w:val="00CF063A"/>
    <w:pPr>
      <w:tabs>
        <w:tab w:val="center" w:pos="4513"/>
        <w:tab w:val="right" w:pos="9026"/>
      </w:tabs>
    </w:pPr>
  </w:style>
  <w:style w:type="character" w:customStyle="1" w:styleId="FooterChar">
    <w:name w:val="Footer Char"/>
    <w:basedOn w:val="DefaultParagraphFont"/>
    <w:link w:val="Footer"/>
    <w:uiPriority w:val="99"/>
    <w:rsid w:val="00CF063A"/>
  </w:style>
  <w:style w:type="character" w:customStyle="1" w:styleId="Heading1Char">
    <w:name w:val="Heading 1 Char"/>
    <w:basedOn w:val="DefaultParagraphFont"/>
    <w:link w:val="Heading1"/>
    <w:uiPriority w:val="9"/>
    <w:rsid w:val="00082825"/>
    <w:rPr>
      <w:rFonts w:asciiTheme="majorHAnsi" w:eastAsiaTheme="majorEastAsia" w:hAnsiTheme="majorHAnsi" w:cstheme="majorBidi"/>
      <w:b/>
      <w:color w:val="2F5496" w:themeColor="accent1" w:themeShade="BF"/>
      <w:sz w:val="32"/>
      <w:szCs w:val="32"/>
    </w:rPr>
  </w:style>
  <w:style w:type="paragraph" w:styleId="ListParagraph">
    <w:name w:val="List Paragraph"/>
    <w:basedOn w:val="Normal"/>
    <w:uiPriority w:val="34"/>
    <w:qFormat/>
    <w:rsid w:val="00DC4387"/>
    <w:pPr>
      <w:ind w:left="720"/>
      <w:contextualSpacing/>
    </w:pPr>
    <w:rPr>
      <w:rFonts w:ascii="Calibri" w:eastAsiaTheme="minorEastAsia" w:hAnsi="Calibri" w:cs="Times New Roman"/>
      <w:szCs w:val="24"/>
      <w:lang w:eastAsia="en-GB"/>
    </w:rPr>
  </w:style>
  <w:style w:type="character" w:styleId="Hyperlink">
    <w:name w:val="Hyperlink"/>
    <w:basedOn w:val="DefaultParagraphFont"/>
    <w:uiPriority w:val="99"/>
    <w:unhideWhenUsed/>
    <w:rsid w:val="003F32F8"/>
    <w:rPr>
      <w:color w:val="0000FF"/>
      <w:u w:val="single"/>
    </w:rPr>
  </w:style>
  <w:style w:type="paragraph" w:styleId="NormalWeb">
    <w:name w:val="Normal (Web)"/>
    <w:basedOn w:val="Normal"/>
    <w:uiPriority w:val="99"/>
    <w:semiHidden/>
    <w:unhideWhenUsed/>
    <w:rsid w:val="00E441B3"/>
    <w:pPr>
      <w:spacing w:before="100" w:beforeAutospacing="1" w:after="100" w:afterAutospacing="1"/>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292F72"/>
    <w:rPr>
      <w:color w:val="605E5C"/>
      <w:shd w:val="clear" w:color="auto" w:fill="E1DFDD"/>
    </w:rPr>
  </w:style>
  <w:style w:type="character" w:styleId="CommentReference">
    <w:name w:val="annotation reference"/>
    <w:basedOn w:val="DefaultParagraphFont"/>
    <w:uiPriority w:val="99"/>
    <w:semiHidden/>
    <w:unhideWhenUsed/>
    <w:rsid w:val="00983B4B"/>
    <w:rPr>
      <w:sz w:val="16"/>
      <w:szCs w:val="16"/>
    </w:rPr>
  </w:style>
  <w:style w:type="paragraph" w:styleId="CommentText">
    <w:name w:val="annotation text"/>
    <w:basedOn w:val="Normal"/>
    <w:link w:val="CommentTextChar"/>
    <w:uiPriority w:val="99"/>
    <w:semiHidden/>
    <w:unhideWhenUsed/>
    <w:rsid w:val="00983B4B"/>
    <w:rPr>
      <w:sz w:val="20"/>
      <w:szCs w:val="20"/>
    </w:rPr>
  </w:style>
  <w:style w:type="character" w:customStyle="1" w:styleId="CommentTextChar">
    <w:name w:val="Comment Text Char"/>
    <w:basedOn w:val="DefaultParagraphFont"/>
    <w:link w:val="CommentText"/>
    <w:uiPriority w:val="99"/>
    <w:semiHidden/>
    <w:rsid w:val="00983B4B"/>
    <w:rPr>
      <w:sz w:val="20"/>
      <w:szCs w:val="20"/>
    </w:rPr>
  </w:style>
  <w:style w:type="paragraph" w:styleId="CommentSubject">
    <w:name w:val="annotation subject"/>
    <w:basedOn w:val="CommentText"/>
    <w:next w:val="CommentText"/>
    <w:link w:val="CommentSubjectChar"/>
    <w:uiPriority w:val="99"/>
    <w:semiHidden/>
    <w:unhideWhenUsed/>
    <w:rsid w:val="00983B4B"/>
    <w:rPr>
      <w:b/>
      <w:bCs/>
    </w:rPr>
  </w:style>
  <w:style w:type="character" w:customStyle="1" w:styleId="CommentSubjectChar">
    <w:name w:val="Comment Subject Char"/>
    <w:basedOn w:val="CommentTextChar"/>
    <w:link w:val="CommentSubject"/>
    <w:uiPriority w:val="99"/>
    <w:semiHidden/>
    <w:rsid w:val="00983B4B"/>
    <w:rPr>
      <w:b/>
      <w:bCs/>
      <w:sz w:val="20"/>
      <w:szCs w:val="20"/>
    </w:rPr>
  </w:style>
  <w:style w:type="paragraph" w:styleId="BalloonText">
    <w:name w:val="Balloon Text"/>
    <w:basedOn w:val="Normal"/>
    <w:link w:val="BalloonTextChar"/>
    <w:uiPriority w:val="99"/>
    <w:semiHidden/>
    <w:unhideWhenUsed/>
    <w:rsid w:val="00983B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B4B"/>
    <w:rPr>
      <w:rFonts w:ascii="Segoe UI" w:hAnsi="Segoe UI" w:cs="Segoe UI"/>
      <w:sz w:val="18"/>
      <w:szCs w:val="18"/>
    </w:rPr>
  </w:style>
  <w:style w:type="character" w:customStyle="1" w:styleId="Heading2Char">
    <w:name w:val="Heading 2 Char"/>
    <w:basedOn w:val="DefaultParagraphFont"/>
    <w:link w:val="Heading2"/>
    <w:uiPriority w:val="9"/>
    <w:rsid w:val="00DC4387"/>
    <w:rPr>
      <w:rFonts w:asciiTheme="majorHAnsi" w:eastAsiaTheme="majorEastAsia" w:hAnsiTheme="majorHAnsi" w:cstheme="majorBidi"/>
      <w:color w:val="2F5496" w:themeColor="accent1" w:themeShade="BF"/>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932039">
      <w:bodyDiv w:val="1"/>
      <w:marLeft w:val="0"/>
      <w:marRight w:val="0"/>
      <w:marTop w:val="0"/>
      <w:marBottom w:val="0"/>
      <w:divBdr>
        <w:top w:val="none" w:sz="0" w:space="0" w:color="auto"/>
        <w:left w:val="none" w:sz="0" w:space="0" w:color="auto"/>
        <w:bottom w:val="none" w:sz="0" w:space="0" w:color="auto"/>
        <w:right w:val="none" w:sz="0" w:space="0" w:color="auto"/>
      </w:divBdr>
      <w:divsChild>
        <w:div w:id="1309868677">
          <w:marLeft w:val="274"/>
          <w:marRight w:val="0"/>
          <w:marTop w:val="0"/>
          <w:marBottom w:val="0"/>
          <w:divBdr>
            <w:top w:val="none" w:sz="0" w:space="0" w:color="auto"/>
            <w:left w:val="none" w:sz="0" w:space="0" w:color="auto"/>
            <w:bottom w:val="none" w:sz="0" w:space="0" w:color="auto"/>
            <w:right w:val="none" w:sz="0" w:space="0" w:color="auto"/>
          </w:divBdr>
        </w:div>
        <w:div w:id="97919638">
          <w:marLeft w:val="274"/>
          <w:marRight w:val="0"/>
          <w:marTop w:val="0"/>
          <w:marBottom w:val="0"/>
          <w:divBdr>
            <w:top w:val="none" w:sz="0" w:space="0" w:color="auto"/>
            <w:left w:val="none" w:sz="0" w:space="0" w:color="auto"/>
            <w:bottom w:val="none" w:sz="0" w:space="0" w:color="auto"/>
            <w:right w:val="none" w:sz="0" w:space="0" w:color="auto"/>
          </w:divBdr>
        </w:div>
        <w:div w:id="433980300">
          <w:marLeft w:val="274"/>
          <w:marRight w:val="0"/>
          <w:marTop w:val="0"/>
          <w:marBottom w:val="0"/>
          <w:divBdr>
            <w:top w:val="none" w:sz="0" w:space="0" w:color="auto"/>
            <w:left w:val="none" w:sz="0" w:space="0" w:color="auto"/>
            <w:bottom w:val="none" w:sz="0" w:space="0" w:color="auto"/>
            <w:right w:val="none" w:sz="0" w:space="0" w:color="auto"/>
          </w:divBdr>
        </w:div>
        <w:div w:id="164249886">
          <w:marLeft w:val="274"/>
          <w:marRight w:val="0"/>
          <w:marTop w:val="0"/>
          <w:marBottom w:val="0"/>
          <w:divBdr>
            <w:top w:val="none" w:sz="0" w:space="0" w:color="auto"/>
            <w:left w:val="none" w:sz="0" w:space="0" w:color="auto"/>
            <w:bottom w:val="none" w:sz="0" w:space="0" w:color="auto"/>
            <w:right w:val="none" w:sz="0" w:space="0" w:color="auto"/>
          </w:divBdr>
        </w:div>
        <w:div w:id="1491824468">
          <w:marLeft w:val="274"/>
          <w:marRight w:val="0"/>
          <w:marTop w:val="0"/>
          <w:marBottom w:val="0"/>
          <w:divBdr>
            <w:top w:val="none" w:sz="0" w:space="0" w:color="auto"/>
            <w:left w:val="none" w:sz="0" w:space="0" w:color="auto"/>
            <w:bottom w:val="none" w:sz="0" w:space="0" w:color="auto"/>
            <w:right w:val="none" w:sz="0" w:space="0" w:color="auto"/>
          </w:divBdr>
        </w:div>
      </w:divsChild>
    </w:div>
    <w:div w:id="1064452483">
      <w:bodyDiv w:val="1"/>
      <w:marLeft w:val="0"/>
      <w:marRight w:val="0"/>
      <w:marTop w:val="0"/>
      <w:marBottom w:val="0"/>
      <w:divBdr>
        <w:top w:val="none" w:sz="0" w:space="0" w:color="auto"/>
        <w:left w:val="none" w:sz="0" w:space="0" w:color="auto"/>
        <w:bottom w:val="none" w:sz="0" w:space="0" w:color="auto"/>
        <w:right w:val="none" w:sz="0" w:space="0" w:color="auto"/>
      </w:divBdr>
    </w:div>
    <w:div w:id="1182549020">
      <w:bodyDiv w:val="1"/>
      <w:marLeft w:val="0"/>
      <w:marRight w:val="0"/>
      <w:marTop w:val="0"/>
      <w:marBottom w:val="0"/>
      <w:divBdr>
        <w:top w:val="none" w:sz="0" w:space="0" w:color="auto"/>
        <w:left w:val="none" w:sz="0" w:space="0" w:color="auto"/>
        <w:bottom w:val="none" w:sz="0" w:space="0" w:color="auto"/>
        <w:right w:val="none" w:sz="0" w:space="0" w:color="auto"/>
      </w:divBdr>
      <w:divsChild>
        <w:div w:id="67504317">
          <w:marLeft w:val="274"/>
          <w:marRight w:val="0"/>
          <w:marTop w:val="0"/>
          <w:marBottom w:val="0"/>
          <w:divBdr>
            <w:top w:val="none" w:sz="0" w:space="0" w:color="auto"/>
            <w:left w:val="none" w:sz="0" w:space="0" w:color="auto"/>
            <w:bottom w:val="none" w:sz="0" w:space="0" w:color="auto"/>
            <w:right w:val="none" w:sz="0" w:space="0" w:color="auto"/>
          </w:divBdr>
        </w:div>
        <w:div w:id="1646159832">
          <w:marLeft w:val="274"/>
          <w:marRight w:val="0"/>
          <w:marTop w:val="0"/>
          <w:marBottom w:val="0"/>
          <w:divBdr>
            <w:top w:val="none" w:sz="0" w:space="0" w:color="auto"/>
            <w:left w:val="none" w:sz="0" w:space="0" w:color="auto"/>
            <w:bottom w:val="none" w:sz="0" w:space="0" w:color="auto"/>
            <w:right w:val="none" w:sz="0" w:space="0" w:color="auto"/>
          </w:divBdr>
        </w:div>
        <w:div w:id="303314958">
          <w:marLeft w:val="274"/>
          <w:marRight w:val="0"/>
          <w:marTop w:val="0"/>
          <w:marBottom w:val="0"/>
          <w:divBdr>
            <w:top w:val="none" w:sz="0" w:space="0" w:color="auto"/>
            <w:left w:val="none" w:sz="0" w:space="0" w:color="auto"/>
            <w:bottom w:val="none" w:sz="0" w:space="0" w:color="auto"/>
            <w:right w:val="none" w:sz="0" w:space="0" w:color="auto"/>
          </w:divBdr>
        </w:div>
        <w:div w:id="1807623633">
          <w:marLeft w:val="274"/>
          <w:marRight w:val="0"/>
          <w:marTop w:val="0"/>
          <w:marBottom w:val="0"/>
          <w:divBdr>
            <w:top w:val="none" w:sz="0" w:space="0" w:color="auto"/>
            <w:left w:val="none" w:sz="0" w:space="0" w:color="auto"/>
            <w:bottom w:val="none" w:sz="0" w:space="0" w:color="auto"/>
            <w:right w:val="none" w:sz="0" w:space="0" w:color="auto"/>
          </w:divBdr>
        </w:div>
      </w:divsChild>
    </w:div>
    <w:div w:id="1319502880">
      <w:bodyDiv w:val="1"/>
      <w:marLeft w:val="0"/>
      <w:marRight w:val="0"/>
      <w:marTop w:val="0"/>
      <w:marBottom w:val="0"/>
      <w:divBdr>
        <w:top w:val="none" w:sz="0" w:space="0" w:color="auto"/>
        <w:left w:val="none" w:sz="0" w:space="0" w:color="auto"/>
        <w:bottom w:val="none" w:sz="0" w:space="0" w:color="auto"/>
        <w:right w:val="none" w:sz="0" w:space="0" w:color="auto"/>
      </w:divBdr>
    </w:div>
    <w:div w:id="1532914403">
      <w:bodyDiv w:val="1"/>
      <w:marLeft w:val="0"/>
      <w:marRight w:val="0"/>
      <w:marTop w:val="0"/>
      <w:marBottom w:val="0"/>
      <w:divBdr>
        <w:top w:val="none" w:sz="0" w:space="0" w:color="auto"/>
        <w:left w:val="none" w:sz="0" w:space="0" w:color="auto"/>
        <w:bottom w:val="none" w:sz="0" w:space="0" w:color="auto"/>
        <w:right w:val="none" w:sz="0" w:space="0" w:color="auto"/>
      </w:divBdr>
    </w:div>
    <w:div w:id="163074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832861/2-physical-activity-for-children-and-young-people-5-to-18-years.pdf" TargetMode="External"/><Relationship Id="rId5" Type="http://schemas.openxmlformats.org/officeDocument/2006/relationships/webSettings" Target="webSettings.xml"/><Relationship Id="rId15" Type="http://schemas.openxmlformats.org/officeDocument/2006/relationships/hyperlink" Target="mailto:kentsport@kent.gov.uk" TargetMode="External"/><Relationship Id="rId10" Type="http://schemas.openxmlformats.org/officeDocument/2006/relationships/hyperlink" Target="https://assets.publishing.service.gov.uk/government/uploads/system/uploads/attachment_data/file/832861/2-physical-activity-for-children-and-young-people-5-to-18-years.pdf"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s://surveymechanics.com/s/FD98"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C0757-9A1C-4E50-B86B-FDE954817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867</Words>
  <Characters>4948</Characters>
  <Application>Microsoft Office Word</Application>
  <DocSecurity>6</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Milne - GT EPE</dc:creator>
  <cp:keywords/>
  <dc:description/>
  <cp:lastModifiedBy>Mike Potter - GT EPE</cp:lastModifiedBy>
  <cp:revision>2</cp:revision>
  <dcterms:created xsi:type="dcterms:W3CDTF">2020-10-12T10:41:00Z</dcterms:created>
  <dcterms:modified xsi:type="dcterms:W3CDTF">2020-10-12T10:41:00Z</dcterms:modified>
</cp:coreProperties>
</file>